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B3" w:rsidRPr="00F913B2" w:rsidRDefault="00FB43B3" w:rsidP="00FB43B3">
      <w:pPr>
        <w:pStyle w:val="a3"/>
        <w:pBdr>
          <w:bottom w:val="thickThinSmallGap" w:sz="24" w:space="27" w:color="622423" w:themeColor="accent2" w:themeShade="7F"/>
        </w:pBdr>
        <w:jc w:val="center"/>
        <w:rPr>
          <w:b/>
          <w:i/>
          <w:color w:val="7030A0"/>
          <w:sz w:val="32"/>
          <w:szCs w:val="32"/>
          <w:lang w:val="en-US"/>
        </w:rPr>
      </w:pPr>
      <w:r w:rsidRPr="00F913B2">
        <w:rPr>
          <w:b/>
          <w:i/>
          <w:color w:val="7030A0"/>
          <w:sz w:val="40"/>
          <w:szCs w:val="40"/>
          <w:lang w:val="en-US"/>
        </w:rPr>
        <w:t>Amalay Best</w:t>
      </w:r>
      <w:r w:rsidRPr="00F913B2">
        <w:rPr>
          <w:b/>
          <w:i/>
          <w:color w:val="7030A0"/>
          <w:sz w:val="32"/>
          <w:szCs w:val="32"/>
          <w:lang w:val="en-US"/>
        </w:rPr>
        <w:t>TRAVELS &amp; TOURS CO.,LTD.</w:t>
      </w:r>
    </w:p>
    <w:p w:rsidR="00FB43B3" w:rsidRDefault="00FB43B3" w:rsidP="00FB43B3">
      <w:pPr>
        <w:pStyle w:val="a3"/>
        <w:pBdr>
          <w:bottom w:val="thickThinSmallGap" w:sz="24" w:space="27" w:color="622423" w:themeColor="accent2" w:themeShade="7F"/>
        </w:pBdr>
        <w:jc w:val="center"/>
        <w:rPr>
          <w:b/>
          <w:i/>
          <w:color w:val="7030A0"/>
          <w:sz w:val="24"/>
          <w:szCs w:val="24"/>
          <w:lang w:val="en-US"/>
        </w:rPr>
      </w:pPr>
      <w:r w:rsidRPr="004F481A">
        <w:rPr>
          <w:b/>
          <w:i/>
          <w:color w:val="7030A0"/>
          <w:sz w:val="24"/>
          <w:szCs w:val="24"/>
          <w:lang w:val="en-US"/>
        </w:rPr>
        <w:t>No.31, 1</w:t>
      </w:r>
      <w:r w:rsidRPr="004F481A">
        <w:rPr>
          <w:b/>
          <w:i/>
          <w:color w:val="7030A0"/>
          <w:sz w:val="24"/>
          <w:szCs w:val="24"/>
          <w:vertAlign w:val="superscript"/>
          <w:lang w:val="en-US"/>
        </w:rPr>
        <w:t>st</w:t>
      </w:r>
      <w:r w:rsidRPr="004F481A">
        <w:rPr>
          <w:b/>
          <w:i/>
          <w:color w:val="7030A0"/>
          <w:sz w:val="24"/>
          <w:szCs w:val="24"/>
          <w:lang w:val="en-US"/>
        </w:rPr>
        <w:t xml:space="preserve"> Floor , Si Sone St</w:t>
      </w:r>
      <w:r w:rsidR="00EC792D">
        <w:rPr>
          <w:b/>
          <w:i/>
          <w:color w:val="7030A0"/>
          <w:sz w:val="24"/>
          <w:szCs w:val="24"/>
          <w:lang w:val="en-US"/>
        </w:rPr>
        <w:t>reet, San Chaung (North)Quarter</w:t>
      </w:r>
      <w:r w:rsidRPr="004F481A">
        <w:rPr>
          <w:b/>
          <w:i/>
          <w:color w:val="7030A0"/>
          <w:sz w:val="24"/>
          <w:szCs w:val="24"/>
          <w:lang w:val="en-US"/>
        </w:rPr>
        <w:t>,San Chaung Township,Yangon</w:t>
      </w:r>
    </w:p>
    <w:p w:rsidR="00CF72A5" w:rsidRPr="00CF72A5" w:rsidRDefault="00FD1822" w:rsidP="00AA48D5">
      <w:pPr>
        <w:pStyle w:val="a3"/>
        <w:pBdr>
          <w:bottom w:val="thickThinSmallGap" w:sz="24" w:space="27" w:color="622423" w:themeColor="accent2" w:themeShade="7F"/>
        </w:pBdr>
        <w:rPr>
          <w:b/>
          <w:i/>
          <w:color w:val="7030A0"/>
          <w:sz w:val="24"/>
          <w:szCs w:val="24"/>
          <w:lang w:val="en-US"/>
        </w:rPr>
      </w:pPr>
      <w:r>
        <w:rPr>
          <w:b/>
          <w:i/>
          <w:color w:val="7030A0"/>
          <w:sz w:val="24"/>
          <w:szCs w:val="24"/>
          <w:lang w:val="en-US"/>
        </w:rPr>
        <w:t xml:space="preserve"> Ph No.+95 -1 -</w:t>
      </w:r>
      <w:r w:rsidR="00FB43B3" w:rsidRPr="004F481A">
        <w:rPr>
          <w:b/>
          <w:i/>
          <w:color w:val="7030A0"/>
          <w:sz w:val="24"/>
          <w:szCs w:val="24"/>
          <w:lang w:val="en-US"/>
        </w:rPr>
        <w:t>511223,</w:t>
      </w:r>
      <w:r>
        <w:rPr>
          <w:b/>
          <w:i/>
          <w:color w:val="7030A0"/>
          <w:sz w:val="24"/>
          <w:szCs w:val="24"/>
          <w:lang w:val="en-US"/>
        </w:rPr>
        <w:t>+95</w:t>
      </w:r>
      <w:r w:rsidR="008150CA">
        <w:rPr>
          <w:b/>
          <w:i/>
          <w:color w:val="7030A0"/>
          <w:sz w:val="24"/>
          <w:szCs w:val="24"/>
          <w:lang w:val="en-US"/>
        </w:rPr>
        <w:t>-</w:t>
      </w:r>
      <w:r w:rsidR="00FB43B3" w:rsidRPr="004F481A">
        <w:rPr>
          <w:b/>
          <w:i/>
          <w:color w:val="7030A0"/>
          <w:sz w:val="24"/>
          <w:szCs w:val="24"/>
          <w:lang w:val="en-US"/>
        </w:rPr>
        <w:t>9</w:t>
      </w:r>
      <w:r>
        <w:rPr>
          <w:b/>
          <w:i/>
          <w:color w:val="7030A0"/>
          <w:sz w:val="24"/>
          <w:szCs w:val="24"/>
          <w:lang w:val="en-US"/>
        </w:rPr>
        <w:t>-</w:t>
      </w:r>
      <w:r w:rsidR="00FB43B3" w:rsidRPr="004F481A">
        <w:rPr>
          <w:b/>
          <w:i/>
          <w:color w:val="7030A0"/>
          <w:sz w:val="24"/>
          <w:szCs w:val="24"/>
          <w:lang w:val="en-US"/>
        </w:rPr>
        <w:t>25592805</w:t>
      </w:r>
      <w:r w:rsidR="00FB43B3">
        <w:rPr>
          <w:b/>
          <w:i/>
          <w:color w:val="7030A0"/>
          <w:sz w:val="24"/>
          <w:szCs w:val="24"/>
          <w:lang w:val="en-US"/>
        </w:rPr>
        <w:t>8</w:t>
      </w:r>
      <w:r w:rsidR="00AA48D5">
        <w:rPr>
          <w:b/>
          <w:i/>
          <w:color w:val="7030A0"/>
          <w:sz w:val="24"/>
          <w:szCs w:val="24"/>
          <w:lang w:val="en-US"/>
        </w:rPr>
        <w:t>Email:amalaybestservice@gmail.com</w:t>
      </w:r>
    </w:p>
    <w:p w:rsidR="0068246A" w:rsidRDefault="00880520" w:rsidP="006824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026"/>
        </w:tabs>
        <w:spacing w:line="240" w:lineRule="auto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</w:pPr>
      <w:r w:rsidRPr="00024BB7">
        <w:rPr>
          <w:rFonts w:ascii="Zawgyi-One" w:hAnsi="Zawgyi-One" w:cs="Zawgyi-One"/>
          <w:b/>
          <w:sz w:val="24"/>
          <w:szCs w:val="24"/>
          <w:lang w:val="en-US"/>
        </w:rPr>
        <w:t>Tour Code</w:t>
      </w:r>
      <w:r>
        <w:rPr>
          <w:rFonts w:ascii="Zawgyi-One" w:hAnsi="Zawgyi-One" w:cs="Zawgyi-One"/>
          <w:b/>
          <w:sz w:val="24"/>
          <w:szCs w:val="24"/>
          <w:lang w:val="en-US"/>
        </w:rPr>
        <w:t>:</w:t>
      </w:r>
      <w:r w:rsidR="00212C37">
        <w:rPr>
          <w:rFonts w:ascii="Zawgyi-One" w:hAnsi="Zawgyi-One" w:cs="Zawgyi-One"/>
          <w:b/>
          <w:sz w:val="24"/>
          <w:szCs w:val="24"/>
          <w:lang w:val="en-US"/>
        </w:rPr>
        <w:t>ABT-0</w:t>
      </w:r>
      <w:r w:rsidR="00476F53">
        <w:rPr>
          <w:rFonts w:ascii="Zawgyi-One" w:hAnsi="Zawgyi-One" w:cs="Zawgyi-One" w:hint="eastAsia"/>
          <w:b/>
          <w:sz w:val="24"/>
          <w:szCs w:val="24"/>
          <w:lang w:val="en-US" w:eastAsia="zh-TW"/>
        </w:rPr>
        <w:t>1</w:t>
      </w:r>
    </w:p>
    <w:p w:rsidR="0068246A" w:rsidRDefault="00DB1C59" w:rsidP="006824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026"/>
        </w:tabs>
        <w:spacing w:line="240" w:lineRule="auto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仰</w:t>
      </w: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光</w:t>
      </w:r>
      <w:r w:rsidR="0068246A"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(</w:t>
      </w:r>
      <w:r w:rsidR="0068246A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Yangon)</w:t>
      </w: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CN"/>
        </w:rPr>
        <w:t xml:space="preserve">- </w:t>
      </w:r>
      <w:r w:rsidR="00880520" w:rsidRPr="00765DC6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CN"/>
        </w:rPr>
        <w:t>-</w:t>
      </w:r>
      <w:r w:rsidR="000431A1"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勃</w:t>
      </w:r>
      <w:r w:rsidR="000431A1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固</w:t>
      </w:r>
      <w:r w:rsidR="000431A1"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(Bago)</w:t>
      </w: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CN"/>
        </w:rPr>
        <w:t>-</w:t>
      </w:r>
      <w:r w:rsidR="000431A1"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蒲</w:t>
      </w:r>
      <w:r w:rsidR="000431A1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甘</w:t>
      </w:r>
      <w:r w:rsidR="000431A1"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(Bagan)-</w:t>
      </w:r>
      <w:r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仰</w:t>
      </w: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光</w:t>
      </w:r>
      <w:r w:rsidR="0068246A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CN"/>
        </w:rPr>
        <w:t xml:space="preserve"> (Yangon)</w:t>
      </w:r>
    </w:p>
    <w:p w:rsidR="00AB0FEC" w:rsidRDefault="00DB1C59" w:rsidP="00254A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026"/>
        </w:tabs>
        <w:spacing w:line="240" w:lineRule="auto"/>
        <w:rPr>
          <w:rFonts w:ascii="Zawgyi-One" w:hAnsi="Zawgyi-One" w:cs="Zawgyi-One"/>
          <w:b/>
          <w:sz w:val="24"/>
          <w:szCs w:val="24"/>
          <w:lang w:val="en-US" w:eastAsia="zh-TW"/>
        </w:rPr>
      </w:pP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(</w:t>
      </w:r>
      <w:r>
        <w:rPr>
          <w:rFonts w:ascii="Times New Roman" w:eastAsiaTheme="majorEastAsia" w:hAnsi="Times New Roman" w:cs="Times New Roman" w:hint="eastAsia"/>
          <w:b/>
          <w:bCs/>
          <w:color w:val="FF0000"/>
          <w:sz w:val="28"/>
          <w:szCs w:val="28"/>
          <w:lang w:val="en-US" w:eastAsia="zh-TW"/>
        </w:rPr>
        <w:t>三</w:t>
      </w: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天兩夜行程</w:t>
      </w:r>
      <w:r w:rsidR="00880520" w:rsidRPr="00765DC6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en-US" w:eastAsia="zh-TW"/>
        </w:rPr>
        <w:t>)</w:t>
      </w:r>
    </w:p>
    <w:p w:rsidR="00EA59FE" w:rsidRPr="00254A37" w:rsidRDefault="00DB1C59" w:rsidP="00254A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026"/>
        </w:tabs>
        <w:spacing w:line="240" w:lineRule="auto"/>
        <w:rPr>
          <w:rFonts w:ascii="Zawgyi-One" w:hAnsi="Zawgyi-One" w:cs="Zawgyi-One"/>
          <w:b/>
          <w:sz w:val="24"/>
          <w:szCs w:val="24"/>
          <w:lang w:val="en-US" w:eastAsia="zh-TW"/>
        </w:rPr>
      </w:pPr>
      <w:r>
        <w:rPr>
          <w:rFonts w:ascii="Times New Roman" w:hAnsi="Times New Roman" w:cs="Times New Roman" w:hint="eastAsia"/>
          <w:b/>
          <w:sz w:val="28"/>
          <w:szCs w:val="28"/>
          <w:lang w:val="en-US" w:eastAsia="zh-TW"/>
        </w:rPr>
        <w:t>行</w:t>
      </w:r>
      <w:r>
        <w:rPr>
          <w:rFonts w:ascii="Times New Roman" w:hAnsi="Times New Roman" w:cs="Times New Roman"/>
          <w:b/>
          <w:sz w:val="28"/>
          <w:szCs w:val="28"/>
          <w:lang w:val="en-US" w:eastAsia="zh-TW"/>
        </w:rPr>
        <w:t>程說明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TW"/>
        </w:rPr>
        <w:t xml:space="preserve"> : </w:t>
      </w:r>
      <w:r w:rsidR="00360A65">
        <w:rPr>
          <w:rFonts w:ascii="Times New Roman" w:hAnsi="Times New Roman" w:cs="Times New Roman"/>
          <w:b/>
          <w:sz w:val="28"/>
          <w:szCs w:val="28"/>
          <w:lang w:val="en-US" w:eastAsia="zh-TW"/>
        </w:rPr>
        <w:t>UD$450</w:t>
      </w:r>
    </w:p>
    <w:p w:rsidR="00445454" w:rsidRPr="00445454" w:rsidRDefault="00EA59FE" w:rsidP="00445454">
      <w:pPr>
        <w:pStyle w:val="a6"/>
        <w:keepNext/>
        <w:keepLines/>
        <w:numPr>
          <w:ilvl w:val="0"/>
          <w:numId w:val="5"/>
        </w:numPr>
        <w:spacing w:before="480" w:after="0"/>
        <w:outlineLvl w:val="0"/>
        <w:rPr>
          <w:rFonts w:ascii="Times New Roman" w:hAnsi="Times New Roman" w:cs="Times New Roman"/>
          <w:sz w:val="28"/>
          <w:szCs w:val="28"/>
          <w:lang w:eastAsia="zh-TW"/>
        </w:rPr>
      </w:pPr>
      <w:r w:rsidRPr="00445454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CN"/>
        </w:rPr>
        <w:t xml:space="preserve">:  </w:t>
      </w:r>
      <w:r w:rsidR="00DB1C59" w:rsidRPr="00445454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仰</w:t>
      </w:r>
      <w:r w:rsidR="00DB1C59" w:rsidRPr="00445454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>光</w:t>
      </w:r>
      <w:r w:rsidR="0068246A" w:rsidRPr="00445454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>(Yangon)</w:t>
      </w:r>
      <w:r w:rsidR="00DB1C59" w:rsidRPr="00445454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CN"/>
        </w:rPr>
        <w:t xml:space="preserve">- </w:t>
      </w:r>
      <w:r w:rsidR="00C372AD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勃固</w:t>
      </w:r>
      <w:r w:rsidR="00983979" w:rsidRPr="00445454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CN"/>
        </w:rPr>
        <w:t xml:space="preserve"> (</w:t>
      </w:r>
      <w:r w:rsidR="00983979" w:rsidRPr="00445454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午餐</w:t>
      </w:r>
      <w:r w:rsidR="00983979" w:rsidRPr="00445454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CN"/>
        </w:rPr>
        <w:t>-</w:t>
      </w:r>
      <w:r w:rsidR="00983979" w:rsidRPr="00445454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晚餐</w:t>
      </w:r>
      <w:r w:rsidR="00880520" w:rsidRPr="00445454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CN"/>
        </w:rPr>
        <w:t>)</w:t>
      </w:r>
    </w:p>
    <w:p w:rsidR="00880520" w:rsidRPr="00D900B6" w:rsidRDefault="005273DB" w:rsidP="00D900B6">
      <w:pPr>
        <w:keepNext/>
        <w:keepLines/>
        <w:spacing w:before="480" w:after="0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zh-TW"/>
        </w:rPr>
      </w:pPr>
      <w:r w:rsidRPr="005273DB">
        <w:rPr>
          <w:rFonts w:ascii="Times New Roman" w:hAnsi="Times New Roman" w:cs="Times New Roman"/>
          <w:noProof/>
          <w:sz w:val="28"/>
          <w:szCs w:val="28"/>
          <w:lang w:val="en-US" w:eastAsia="zh-CN"/>
        </w:rPr>
        <w:drawing>
          <wp:inline distT="0" distB="0" distL="0" distR="0">
            <wp:extent cx="2619375" cy="1743075"/>
            <wp:effectExtent l="0" t="0" r="9525" b="9525"/>
            <wp:docPr id="2" name="Picture 2" descr="F:\Bago\kyakhatwine Monastery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go\kyakhatwine Monastery.1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1A1" w:rsidRPr="000431A1">
        <w:rPr>
          <w:rFonts w:ascii="Times New Roman" w:hAnsi="Times New Roman" w:cs="Times New Roman"/>
          <w:noProof/>
          <w:sz w:val="28"/>
          <w:szCs w:val="28"/>
          <w:lang w:val="en-US" w:eastAsia="zh-CN"/>
        </w:rPr>
        <w:drawing>
          <wp:inline distT="0" distB="0" distL="0" distR="0">
            <wp:extent cx="3276600" cy="1752600"/>
            <wp:effectExtent l="0" t="0" r="0" b="0"/>
            <wp:docPr id="12" name="Picture 12" descr="F:\Bago\shwethalyau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Bago\shwethalyaun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B6" w:rsidRPr="002A2E07" w:rsidRDefault="0092373B" w:rsidP="002A2E07">
      <w:pPr>
        <w:spacing w:before="100" w:beforeAutospacing="1" w:after="100" w:afterAutospacing="1" w:line="240" w:lineRule="auto"/>
        <w:rPr>
          <w:rStyle w:val="shorttext"/>
          <w:rFonts w:ascii="Times New Roman" w:eastAsia="宋体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zh-TW"/>
        </w:rPr>
        <w:t>用</w:t>
      </w:r>
    </w:p>
    <w:p w:rsidR="00983979" w:rsidRPr="000431A1" w:rsidRDefault="002A2E07" w:rsidP="000431A1">
      <w:pPr>
        <w:rPr>
          <w:rFonts w:ascii="PMingLiU" w:eastAsia="PMingLiU" w:hAnsi="PMingLiU" w:cs="SimSun"/>
          <w:lang w:eastAsia="zh-TW"/>
        </w:rPr>
      </w:pPr>
      <w:r>
        <w:rPr>
          <w:rStyle w:val="shorttext"/>
          <w:rFonts w:ascii="宋体" w:eastAsia="宋体" w:hAnsi="宋体" w:hint="eastAsia"/>
          <w:lang w:eastAsia="zh-CN"/>
        </w:rPr>
        <w:t xml:space="preserve">    </w:t>
      </w:r>
      <w:r w:rsidR="00445454">
        <w:rPr>
          <w:rStyle w:val="shorttext"/>
          <w:rFonts w:eastAsia="PMingLiU" w:hint="eastAsia"/>
          <w:lang w:eastAsia="zh-TW"/>
        </w:rPr>
        <w:t>在飯店用完</w:t>
      </w:r>
      <w:r w:rsidR="00445454">
        <w:rPr>
          <w:rStyle w:val="shorttext"/>
          <w:rFonts w:hint="eastAsia"/>
          <w:lang w:eastAsia="zh-TW"/>
        </w:rPr>
        <w:t>早餐后，</w:t>
      </w:r>
      <w:r w:rsidR="00445454">
        <w:rPr>
          <w:rStyle w:val="shorttext"/>
          <w:rFonts w:ascii="PMingLiU" w:eastAsia="PMingLiU" w:hAnsi="PMingLiU" w:hint="eastAsia"/>
          <w:lang w:eastAsia="zh-TW"/>
        </w:rPr>
        <w:t>開始遊覽</w:t>
      </w:r>
      <w:r w:rsidR="00445454">
        <w:rPr>
          <w:rStyle w:val="shorttext"/>
          <w:rFonts w:hint="eastAsia"/>
          <w:lang w:eastAsia="zh-TW"/>
        </w:rPr>
        <w:t>勃</w:t>
      </w:r>
      <w:r w:rsidR="00445454">
        <w:rPr>
          <w:rStyle w:val="shorttext"/>
          <w:rFonts w:ascii="SimSun" w:eastAsia="SimSun" w:hAnsi="SimSun" w:cs="SimSun" w:hint="eastAsia"/>
          <w:lang w:eastAsia="zh-TW"/>
        </w:rPr>
        <w:t>固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 xml:space="preserve">的行程 (位於仰光北邊80公里，兩小時車程)。在往勃固的途中會順道參觀 </w:t>
      </w:r>
      <w:r w:rsidR="00445454">
        <w:rPr>
          <w:rStyle w:val="shorttext"/>
          <w:rFonts w:ascii="PMingLiU" w:eastAsia="PMingLiU" w:hAnsi="PMingLiU" w:cs="SimSun"/>
          <w:lang w:eastAsia="zh-TW"/>
        </w:rPr>
        <w:t>“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套降</w:t>
      </w:r>
      <w:r w:rsidR="00445454">
        <w:rPr>
          <w:rStyle w:val="shorttext"/>
          <w:rFonts w:ascii="PMingLiU" w:eastAsia="PMingLiU" w:hAnsi="PMingLiU" w:cs="SimSun"/>
          <w:lang w:eastAsia="zh-TW"/>
        </w:rPr>
        <w:t>”</w:t>
      </w:r>
      <w:r w:rsidR="000431A1">
        <w:rPr>
          <w:rStyle w:val="shorttext"/>
          <w:rFonts w:ascii="PMingLiU" w:eastAsia="PMingLiU" w:hAnsi="PMingLiU" w:cs="SimSun"/>
          <w:lang w:eastAsia="zh-TW"/>
        </w:rPr>
        <w:t>(</w:t>
      </w:r>
      <w:r w:rsidR="000431A1">
        <w:rPr>
          <w:rStyle w:val="shorttext"/>
          <w:rFonts w:ascii="PMingLiU" w:eastAsia="PMingLiU" w:hAnsi="PMingLiU" w:cs="SimSun"/>
          <w:lang w:val="en-US" w:eastAsia="zh-TW"/>
        </w:rPr>
        <w:t>Htaukkyant)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 xml:space="preserve">第二次世界大戰 期間陣亡士兵們的紀念園林。接著前往 勃固(Bago)，勃固(Bago)到後 第一站 就到 </w:t>
      </w:r>
      <w:r w:rsidR="00445454">
        <w:rPr>
          <w:rStyle w:val="shorttext"/>
          <w:rFonts w:ascii="PMingLiU" w:eastAsia="PMingLiU" w:hAnsi="PMingLiU" w:cs="SimSun"/>
          <w:lang w:eastAsia="zh-TW"/>
        </w:rPr>
        <w:t>“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再靠歪佛寺</w:t>
      </w:r>
      <w:r w:rsidR="000431A1">
        <w:rPr>
          <w:rStyle w:val="shorttext"/>
          <w:rFonts w:ascii="PMingLiU" w:eastAsia="PMingLiU" w:hAnsi="PMingLiU" w:cs="SimSun"/>
          <w:lang w:eastAsia="zh-TW"/>
        </w:rPr>
        <w:t>”(Kyaikkhant Wyne)</w:t>
      </w:r>
      <w:r w:rsidR="000431A1">
        <w:rPr>
          <w:rStyle w:val="shorttext"/>
          <w:rFonts w:ascii="PMingLiU" w:eastAsia="PMingLiU" w:hAnsi="PMingLiU" w:cs="SimSun" w:hint="eastAsia"/>
          <w:lang w:eastAsia="zh-TW"/>
        </w:rPr>
        <w:t>千</w:t>
      </w:r>
      <w:r w:rsidR="00C372AD">
        <w:rPr>
          <w:rStyle w:val="shorttext"/>
          <w:rFonts w:ascii="PMingLiU" w:eastAsia="PMingLiU" w:hAnsi="PMingLiU" w:cs="SimSun"/>
          <w:lang w:eastAsia="zh-TW"/>
        </w:rPr>
        <w:t>位僧侶化</w:t>
      </w:r>
      <w:r w:rsidR="00C372AD">
        <w:rPr>
          <w:rStyle w:val="shorttext"/>
          <w:rFonts w:ascii="PMingLiU" w:eastAsia="PMingLiU" w:hAnsi="PMingLiU" w:cs="SimSun" w:hint="eastAsia"/>
          <w:lang w:eastAsia="zh-TW"/>
        </w:rPr>
        <w:t>緣</w:t>
      </w:r>
      <w:r w:rsidR="000431A1">
        <w:rPr>
          <w:rStyle w:val="shorttext"/>
          <w:rFonts w:ascii="PMingLiU" w:eastAsia="PMingLiU" w:hAnsi="PMingLiU" w:cs="SimSun"/>
          <w:lang w:eastAsia="zh-TW"/>
        </w:rPr>
        <w:t>的壯景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，然後 逛 勃固</w:t>
      </w:r>
      <w:r w:rsidR="000431A1">
        <w:rPr>
          <w:rStyle w:val="shorttext"/>
          <w:rFonts w:ascii="PMingLiU" w:eastAsia="PMingLiU" w:hAnsi="PMingLiU" w:cs="SimSun" w:hint="eastAsia"/>
          <w:lang w:eastAsia="zh-TW"/>
        </w:rPr>
        <w:t>傳</w:t>
      </w:r>
      <w:r w:rsidR="000431A1">
        <w:rPr>
          <w:rStyle w:val="shorttext"/>
          <w:rFonts w:ascii="PMingLiU" w:eastAsia="PMingLiU" w:hAnsi="PMingLiU" w:cs="SimSun"/>
          <w:lang w:eastAsia="zh-TW"/>
        </w:rPr>
        <w:t>統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市場</w:t>
      </w:r>
      <w:r w:rsidR="000431A1">
        <w:rPr>
          <w:rStyle w:val="shorttext"/>
          <w:rFonts w:ascii="PMingLiU" w:eastAsia="PMingLiU" w:hAnsi="PMingLiU" w:cs="SimSun" w:hint="eastAsia"/>
          <w:lang w:eastAsia="zh-TW"/>
        </w:rPr>
        <w:t>(</w:t>
      </w:r>
      <w:r w:rsidR="000431A1">
        <w:rPr>
          <w:rStyle w:val="shorttext"/>
          <w:rFonts w:ascii="PMingLiU" w:eastAsia="PMingLiU" w:hAnsi="PMingLiU" w:cs="SimSun"/>
          <w:lang w:val="en-US" w:eastAsia="zh-TW"/>
        </w:rPr>
        <w:t>Bago Market)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 xml:space="preserve">。午餐 安排在 </w:t>
      </w:r>
      <w:r w:rsidR="00445454">
        <w:rPr>
          <w:rStyle w:val="shorttext"/>
          <w:rFonts w:ascii="PMingLiU" w:eastAsia="PMingLiU" w:hAnsi="PMingLiU" w:cs="SimSun"/>
          <w:lang w:eastAsia="zh-TW"/>
        </w:rPr>
        <w:t>“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瑞比渡假餐廳</w:t>
      </w:r>
      <w:r w:rsidR="00445454">
        <w:rPr>
          <w:rStyle w:val="shorttext"/>
          <w:rFonts w:ascii="PMingLiU" w:eastAsia="PMingLiU" w:hAnsi="PMingLiU" w:cs="SimSun"/>
          <w:lang w:eastAsia="zh-TW"/>
        </w:rPr>
        <w:t>”</w:t>
      </w:r>
      <w:r w:rsidR="000431A1">
        <w:rPr>
          <w:rStyle w:val="shorttext"/>
          <w:rFonts w:ascii="PMingLiU" w:eastAsia="PMingLiU" w:hAnsi="PMingLiU" w:cs="SimSun"/>
          <w:lang w:eastAsia="zh-TW"/>
        </w:rPr>
        <w:t>(Shwe Pyi Resort Restaurant)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 xml:space="preserve">。休息過後 前往 勃固(Bago)盛名的 卧佛 </w:t>
      </w:r>
      <w:r w:rsidR="00445454">
        <w:rPr>
          <w:rStyle w:val="shorttext"/>
          <w:rFonts w:ascii="PMingLiU" w:eastAsia="PMingLiU" w:hAnsi="PMingLiU" w:cs="SimSun"/>
          <w:lang w:eastAsia="zh-TW"/>
        </w:rPr>
        <w:t>“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瑞達遼佛</w:t>
      </w:r>
      <w:r w:rsidR="00445454">
        <w:rPr>
          <w:rStyle w:val="shorttext"/>
          <w:rFonts w:ascii="PMingLiU" w:eastAsia="PMingLiU" w:hAnsi="PMingLiU" w:cs="SimSun"/>
          <w:lang w:eastAsia="zh-TW"/>
        </w:rPr>
        <w:t>”</w:t>
      </w:r>
      <w:r w:rsidR="000431A1">
        <w:rPr>
          <w:rStyle w:val="shorttext"/>
          <w:rFonts w:ascii="PMingLiU" w:eastAsia="PMingLiU" w:hAnsi="PMingLiU" w:cs="SimSun"/>
          <w:lang w:eastAsia="zh-TW"/>
        </w:rPr>
        <w:t>(Shwe Tha Lyaung Pagoda)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，享有世界上最美的卧佛 美名，該佛是在 敏尬迪霸 皇帝</w:t>
      </w:r>
      <w:r w:rsidR="00A968E7">
        <w:rPr>
          <w:rStyle w:val="shorttext"/>
          <w:rFonts w:ascii="PMingLiU" w:eastAsia="PMingLiU" w:hAnsi="PMingLiU" w:cs="SimSun" w:hint="eastAsia"/>
          <w:lang w:eastAsia="zh-TW"/>
        </w:rPr>
        <w:t>(King Minkaba</w:t>
      </w:r>
      <w:r w:rsidR="000431A1">
        <w:rPr>
          <w:rStyle w:val="shorttext"/>
          <w:rFonts w:ascii="PMingLiU" w:eastAsia="PMingLiU" w:hAnsi="PMingLiU" w:cs="SimSun" w:hint="eastAsia"/>
          <w:lang w:eastAsia="zh-TW"/>
        </w:rPr>
        <w:t>)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 xml:space="preserve">時期所建造。當地有名的還包括 </w:t>
      </w:r>
      <w:r w:rsidR="00445454">
        <w:rPr>
          <w:rStyle w:val="shorttext"/>
          <w:rFonts w:ascii="PMingLiU" w:eastAsia="PMingLiU" w:hAnsi="PMingLiU" w:cs="SimSun"/>
          <w:lang w:eastAsia="zh-TW"/>
        </w:rPr>
        <w:t>“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瑞莫多佛</w:t>
      </w:r>
      <w:r w:rsidR="00445454">
        <w:rPr>
          <w:rStyle w:val="shorttext"/>
          <w:rFonts w:ascii="PMingLiU" w:eastAsia="PMingLiU" w:hAnsi="PMingLiU" w:cs="SimSun"/>
          <w:lang w:eastAsia="zh-TW"/>
        </w:rPr>
        <w:t>”</w:t>
      </w:r>
      <w:r w:rsidR="000431A1">
        <w:rPr>
          <w:rStyle w:val="shorttext"/>
          <w:rFonts w:ascii="PMingLiU" w:eastAsia="PMingLiU" w:hAnsi="PMingLiU" w:cs="SimSun"/>
          <w:lang w:eastAsia="zh-TW"/>
        </w:rPr>
        <w:t>(Shwemaw Daw Pagoda)</w:t>
      </w:r>
      <w:r w:rsidR="00445454">
        <w:rPr>
          <w:rStyle w:val="shorttext"/>
          <w:rFonts w:ascii="PMingLiU" w:eastAsia="PMingLiU" w:hAnsi="PMingLiU" w:cs="SimSun"/>
          <w:lang w:eastAsia="zh-TW"/>
        </w:rPr>
        <w:t>“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中國觀音廟</w:t>
      </w:r>
      <w:r w:rsidR="00445454">
        <w:rPr>
          <w:rStyle w:val="shorttext"/>
          <w:rFonts w:ascii="PMingLiU" w:eastAsia="PMingLiU" w:hAnsi="PMingLiU" w:cs="SimSun"/>
          <w:lang w:eastAsia="zh-TW"/>
        </w:rPr>
        <w:t>”</w:t>
      </w:r>
      <w:r w:rsidR="000431A1">
        <w:rPr>
          <w:rStyle w:val="shorttext"/>
          <w:rFonts w:ascii="PMingLiU" w:eastAsia="PMingLiU" w:hAnsi="PMingLiU" w:cs="SimSun"/>
          <w:lang w:eastAsia="zh-TW"/>
        </w:rPr>
        <w:t>(Chinese Kwanyin Temple)</w:t>
      </w:r>
      <w:r w:rsidR="000431A1">
        <w:rPr>
          <w:rStyle w:val="shorttext"/>
          <w:rFonts w:ascii="PMingLiU" w:eastAsia="PMingLiU" w:hAnsi="PMingLiU" w:cs="SimSun" w:hint="eastAsia"/>
          <w:lang w:eastAsia="zh-TW"/>
        </w:rPr>
        <w:t>，</w:t>
      </w:r>
      <w:r w:rsidR="000431A1">
        <w:rPr>
          <w:rStyle w:val="shorttext"/>
          <w:rFonts w:ascii="PMingLiU" w:eastAsia="PMingLiU" w:hAnsi="PMingLiU" w:cs="SimSun"/>
          <w:lang w:eastAsia="zh-TW"/>
        </w:rPr>
        <w:t>四面佛(4-Buddha Images)</w:t>
      </w:r>
      <w:r w:rsidR="000431A1">
        <w:rPr>
          <w:rStyle w:val="shorttext"/>
          <w:rFonts w:ascii="PMingLiU" w:eastAsia="PMingLiU" w:hAnsi="PMingLiU" w:cs="SimSun" w:hint="eastAsia"/>
          <w:lang w:eastAsia="zh-TW"/>
        </w:rPr>
        <w:t>，</w:t>
      </w:r>
      <w:r w:rsidR="00445454">
        <w:rPr>
          <w:rStyle w:val="shorttext"/>
          <w:rFonts w:ascii="PMingLiU" w:eastAsia="PMingLiU" w:hAnsi="PMingLiU" w:cs="SimSun"/>
          <w:lang w:eastAsia="zh-TW"/>
        </w:rPr>
        <w:t>“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勃茵腦皇宮</w:t>
      </w:r>
      <w:r w:rsidR="00445454">
        <w:rPr>
          <w:rStyle w:val="shorttext"/>
          <w:rFonts w:ascii="PMingLiU" w:eastAsia="PMingLiU" w:hAnsi="PMingLiU" w:cs="SimSun"/>
          <w:lang w:eastAsia="zh-TW"/>
        </w:rPr>
        <w:t>”</w:t>
      </w:r>
      <w:r w:rsidR="000431A1">
        <w:rPr>
          <w:rStyle w:val="shorttext"/>
          <w:rFonts w:ascii="PMingLiU" w:eastAsia="PMingLiU" w:hAnsi="PMingLiU" w:cs="SimSun"/>
          <w:lang w:eastAsia="zh-TW"/>
        </w:rPr>
        <w:t>(</w:t>
      </w:r>
      <w:r w:rsidR="00A968E7">
        <w:rPr>
          <w:rStyle w:val="shorttext"/>
          <w:rFonts w:ascii="PMingLiU" w:eastAsia="PMingLiU" w:hAnsi="PMingLiU" w:cs="SimSun"/>
          <w:lang w:eastAsia="zh-TW"/>
        </w:rPr>
        <w:t>Golden Palace of King Bayinnaung)</w:t>
      </w:r>
      <w:r w:rsidR="00445454">
        <w:rPr>
          <w:rStyle w:val="shorttext"/>
          <w:rFonts w:ascii="PMingLiU" w:eastAsia="PMingLiU" w:hAnsi="PMingLiU" w:cs="SimSun" w:hint="eastAsia"/>
          <w:lang w:eastAsia="zh-TW"/>
        </w:rPr>
        <w:t>，遊完名盛以後 參觀 緬甸雪茄工廠 和 少數民族紡織廠。逛完以上全部行程後 打道回仰光，用完晚餐後 就在飯店休息。</w:t>
      </w:r>
    </w:p>
    <w:p w:rsidR="00A968E7" w:rsidRPr="000431A1" w:rsidRDefault="000431A1" w:rsidP="000431A1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</w:pP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第二天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 xml:space="preserve">: 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蒲甘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>(Bagan)  (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早餐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 xml:space="preserve">– 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午餐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 xml:space="preserve">– 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晚餐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)</w:t>
      </w:r>
    </w:p>
    <w:p w:rsidR="000431A1" w:rsidRPr="000431A1" w:rsidRDefault="00A968E7" w:rsidP="000431A1">
      <w:pPr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</w:pPr>
      <w:r w:rsidRPr="00A968E7">
        <w:rPr>
          <w:rFonts w:ascii="Times New Roman" w:eastAsiaTheme="majorEastAsia" w:hAnsi="Times New Roman" w:cs="Times New Roman"/>
          <w:b/>
          <w:bCs/>
          <w:noProof/>
          <w:color w:val="00B050"/>
          <w:sz w:val="28"/>
          <w:szCs w:val="28"/>
          <w:lang w:val="en-US" w:eastAsia="zh-CN"/>
        </w:rPr>
        <w:drawing>
          <wp:inline distT="0" distB="0" distL="0" distR="0">
            <wp:extent cx="2571750" cy="1600200"/>
            <wp:effectExtent l="0" t="0" r="0" b="0"/>
            <wp:docPr id="16" name="Picture 16" descr="F:\Bagan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Bagan\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FEC" w:rsidRPr="00AB0FEC">
        <w:rPr>
          <w:rFonts w:ascii="Times New Roman" w:eastAsiaTheme="majorEastAsia" w:hAnsi="Times New Roman" w:cs="Times New Roman"/>
          <w:b/>
          <w:bCs/>
          <w:noProof/>
          <w:color w:val="00B050"/>
          <w:sz w:val="28"/>
          <w:szCs w:val="28"/>
          <w:lang w:val="en-US" w:eastAsia="zh-CN"/>
        </w:rPr>
        <w:drawing>
          <wp:inline distT="0" distB="0" distL="0" distR="0">
            <wp:extent cx="2457450" cy="1600200"/>
            <wp:effectExtent l="19050" t="0" r="0" b="0"/>
            <wp:docPr id="1" name="Picture 14" descr="C:\Users\User\Desktop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A1" w:rsidRPr="000431A1" w:rsidRDefault="00C372AD" w:rsidP="000431A1">
      <w:pPr>
        <w:ind w:left="360"/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lastRenderedPageBreak/>
        <w:t>在飯店享用</w:t>
      </w:r>
      <w:r w:rsidR="000431A1" w:rsidRPr="000431A1">
        <w:rPr>
          <w:rFonts w:eastAsia="PMingLiU" w:hint="eastAsia"/>
          <w:lang w:eastAsia="zh-TW"/>
        </w:rPr>
        <w:t>早餐，前往機場準備搭早班機前往緬甸最大露天博物館</w:t>
      </w:r>
      <w:r w:rsidR="000431A1" w:rsidRPr="000431A1">
        <w:rPr>
          <w:rFonts w:eastAsia="PMingLiU" w:hint="eastAsia"/>
          <w:lang w:eastAsia="zh-TW"/>
        </w:rPr>
        <w:t>--</w:t>
      </w:r>
      <w:r w:rsidR="000431A1" w:rsidRPr="000431A1">
        <w:rPr>
          <w:rFonts w:eastAsia="PMingLiU" w:hint="eastAsia"/>
          <w:lang w:eastAsia="zh-TW"/>
        </w:rPr>
        <w:t>古都蒲甘</w:t>
      </w:r>
      <w:r w:rsidR="000431A1" w:rsidRPr="000431A1">
        <w:rPr>
          <w:rFonts w:eastAsia="PMingLiU" w:hint="eastAsia"/>
          <w:lang w:eastAsia="zh-TW"/>
        </w:rPr>
        <w:t>(Bagan)</w:t>
      </w:r>
      <w:r w:rsidR="000431A1" w:rsidRPr="000431A1">
        <w:rPr>
          <w:rFonts w:eastAsia="PMingLiU" w:hint="eastAsia"/>
          <w:lang w:eastAsia="zh-TW"/>
        </w:rPr>
        <w:t>，入住蒲甘有</w:t>
      </w:r>
      <w:r w:rsidR="000431A1" w:rsidRPr="000431A1">
        <w:rPr>
          <w:rFonts w:eastAsia="PMingLiU"/>
          <w:lang w:eastAsia="zh-TW"/>
        </w:rPr>
        <w:t>名的</w:t>
      </w:r>
      <w:r w:rsidR="000431A1" w:rsidRPr="000431A1">
        <w:rPr>
          <w:rFonts w:eastAsia="PMingLiU" w:hint="eastAsia"/>
          <w:lang w:eastAsia="zh-TW"/>
        </w:rPr>
        <w:t>飯店。在飯店安頓好後從鳥烏市場</w:t>
      </w:r>
      <w:r w:rsidR="000431A1" w:rsidRPr="000431A1">
        <w:rPr>
          <w:rFonts w:eastAsia="PMingLiU" w:hint="eastAsia"/>
          <w:lang w:eastAsia="zh-TW"/>
        </w:rPr>
        <w:t xml:space="preserve">(Nyaung U Market) </w:t>
      </w:r>
      <w:r w:rsidR="000431A1" w:rsidRPr="000431A1">
        <w:rPr>
          <w:rFonts w:eastAsia="PMingLiU" w:hint="eastAsia"/>
          <w:lang w:eastAsia="zh-TW"/>
        </w:rPr>
        <w:t>開始探索古都，接著到明格巴村</w:t>
      </w:r>
      <w:r w:rsidR="000431A1" w:rsidRPr="000431A1">
        <w:rPr>
          <w:rFonts w:eastAsia="PMingLiU"/>
          <w:lang w:eastAsia="zh-TW"/>
        </w:rPr>
        <w:t xml:space="preserve">(Myinkaba village) </w:t>
      </w:r>
      <w:r w:rsidR="000431A1" w:rsidRPr="000431A1">
        <w:rPr>
          <w:rFonts w:eastAsia="PMingLiU" w:hint="eastAsia"/>
          <w:lang w:eastAsia="zh-TW"/>
        </w:rPr>
        <w:t>去體驗當地人生活和傳統手工藝坊。稍作休息後前往明楠度村</w:t>
      </w:r>
      <w:r w:rsidR="000431A1" w:rsidRPr="000431A1">
        <w:rPr>
          <w:rFonts w:eastAsia="PMingLiU" w:hint="eastAsia"/>
          <w:lang w:eastAsia="zh-TW"/>
        </w:rPr>
        <w:t xml:space="preserve">(Minnanthu) </w:t>
      </w:r>
      <w:r w:rsidR="000431A1" w:rsidRPr="000431A1">
        <w:rPr>
          <w:rFonts w:eastAsia="PMingLiU" w:hint="eastAsia"/>
          <w:lang w:eastAsia="zh-TW"/>
        </w:rPr>
        <w:t>逛充滿特色的手工藝禮品店，接下來正式開始進入古蹟保護區，其中最值得一提的瑞西空佛塔</w:t>
      </w:r>
      <w:r w:rsidR="000431A1" w:rsidRPr="000431A1">
        <w:rPr>
          <w:rFonts w:eastAsia="PMingLiU" w:hint="eastAsia"/>
          <w:lang w:eastAsia="zh-TW"/>
        </w:rPr>
        <w:t xml:space="preserve">(Shwezigon pagoda) </w:t>
      </w:r>
      <w:r w:rsidR="000431A1" w:rsidRPr="000431A1">
        <w:rPr>
          <w:rFonts w:eastAsia="PMingLiU" w:hint="eastAsia"/>
          <w:lang w:eastAsia="zh-TW"/>
        </w:rPr>
        <w:t>是十一世紀蒲甘王朝的開國國君阿諾耶塔</w:t>
      </w:r>
      <w:r w:rsidR="000431A1" w:rsidRPr="000431A1">
        <w:rPr>
          <w:rFonts w:eastAsia="PMingLiU" w:hint="eastAsia"/>
          <w:lang w:eastAsia="zh-TW"/>
        </w:rPr>
        <w:t>(</w:t>
      </w:r>
      <w:r w:rsidR="000431A1" w:rsidRPr="000431A1">
        <w:rPr>
          <w:rFonts w:eastAsia="PMingLiU"/>
          <w:lang w:eastAsia="zh-TW"/>
        </w:rPr>
        <w:t xml:space="preserve">King </w:t>
      </w:r>
      <w:r w:rsidR="000431A1" w:rsidRPr="000431A1">
        <w:rPr>
          <w:rFonts w:eastAsia="PMingLiU" w:hint="eastAsia"/>
          <w:lang w:eastAsia="zh-TW"/>
        </w:rPr>
        <w:t>Anawrahta</w:t>
      </w:r>
      <w:r w:rsidR="000431A1" w:rsidRPr="000431A1">
        <w:rPr>
          <w:rFonts w:eastAsia="PMingLiU"/>
          <w:lang w:eastAsia="zh-TW"/>
        </w:rPr>
        <w:t>)</w:t>
      </w:r>
      <w:r w:rsidR="000431A1" w:rsidRPr="000431A1">
        <w:rPr>
          <w:rFonts w:eastAsia="PMingLiU" w:hint="eastAsia"/>
          <w:lang w:eastAsia="zh-TW"/>
        </w:rPr>
        <w:t>所建立的，此金塔奠定成為日後緬甸佛塔的原型。瑞</w:t>
      </w:r>
      <w:r w:rsidR="000431A1" w:rsidRPr="000431A1">
        <w:rPr>
          <w:rFonts w:eastAsia="PMingLiU"/>
          <w:lang w:eastAsia="zh-TW"/>
        </w:rPr>
        <w:t>古基</w:t>
      </w:r>
      <w:r w:rsidR="000431A1" w:rsidRPr="000431A1">
        <w:rPr>
          <w:rFonts w:eastAsia="PMingLiU" w:hint="eastAsia"/>
          <w:lang w:eastAsia="zh-TW"/>
        </w:rPr>
        <w:t>(Shwe G</w:t>
      </w:r>
      <w:r w:rsidR="000431A1" w:rsidRPr="000431A1">
        <w:rPr>
          <w:rFonts w:eastAsia="PMingLiU"/>
          <w:lang w:eastAsia="zh-TW"/>
        </w:rPr>
        <w:t>u Gyi)</w:t>
      </w:r>
      <w:r w:rsidR="000431A1" w:rsidRPr="000431A1">
        <w:rPr>
          <w:rFonts w:eastAsia="PMingLiU" w:hint="eastAsia"/>
          <w:lang w:eastAsia="zh-TW"/>
        </w:rPr>
        <w:t>，踢婁明婁佛塔</w:t>
      </w:r>
      <w:r w:rsidR="000431A1" w:rsidRPr="000431A1">
        <w:rPr>
          <w:rFonts w:eastAsia="PMingLiU" w:hint="eastAsia"/>
          <w:lang w:eastAsia="zh-TW"/>
        </w:rPr>
        <w:t xml:space="preserve">(Htilominlo Pagoda)  </w:t>
      </w:r>
      <w:r w:rsidR="000431A1" w:rsidRPr="000431A1">
        <w:rPr>
          <w:rFonts w:eastAsia="PMingLiU" w:hint="eastAsia"/>
          <w:lang w:eastAsia="zh-TW"/>
        </w:rPr>
        <w:t>是最大佛塔之一，中午</w:t>
      </w:r>
      <w:r w:rsidR="000431A1" w:rsidRPr="000431A1">
        <w:rPr>
          <w:rFonts w:eastAsia="PMingLiU" w:hint="eastAsia"/>
          <w:lang w:eastAsia="zh-TW"/>
        </w:rPr>
        <w:t xml:space="preserve">(NANDAR Restaurnant ) </w:t>
      </w:r>
      <w:r w:rsidR="000431A1" w:rsidRPr="000431A1">
        <w:rPr>
          <w:rFonts w:eastAsia="PMingLiU" w:hint="eastAsia"/>
          <w:lang w:eastAsia="zh-TW"/>
        </w:rPr>
        <w:t>餐廳享用精緻午餐。其它有名的佛塔包含阿楠達</w:t>
      </w:r>
      <w:r w:rsidR="000431A1" w:rsidRPr="000431A1">
        <w:rPr>
          <w:rFonts w:eastAsia="PMingLiU" w:hint="eastAsia"/>
          <w:lang w:eastAsia="zh-TW"/>
        </w:rPr>
        <w:t xml:space="preserve">(Ananda Temple) </w:t>
      </w:r>
      <w:r w:rsidR="000431A1" w:rsidRPr="000431A1">
        <w:rPr>
          <w:rFonts w:eastAsia="PMingLiU" w:hint="eastAsia"/>
          <w:lang w:eastAsia="zh-TW"/>
        </w:rPr>
        <w:t>、大比扭</w:t>
      </w:r>
      <w:r w:rsidR="000431A1" w:rsidRPr="000431A1">
        <w:rPr>
          <w:rFonts w:eastAsia="PMingLiU" w:hint="eastAsia"/>
          <w:lang w:eastAsia="zh-TW"/>
        </w:rPr>
        <w:t xml:space="preserve">(Thatbyinnu Pagoda) </w:t>
      </w:r>
      <w:r w:rsidR="000431A1" w:rsidRPr="000431A1">
        <w:rPr>
          <w:rFonts w:eastAsia="PMingLiU" w:hint="eastAsia"/>
          <w:lang w:eastAsia="zh-TW"/>
        </w:rPr>
        <w:t>、瑞</w:t>
      </w:r>
      <w:r w:rsidR="000431A1" w:rsidRPr="000431A1">
        <w:rPr>
          <w:rFonts w:eastAsia="PMingLiU"/>
          <w:lang w:eastAsia="zh-TW"/>
        </w:rPr>
        <w:t>三多</w:t>
      </w:r>
      <w:r w:rsidR="000431A1" w:rsidRPr="000431A1">
        <w:rPr>
          <w:rFonts w:eastAsia="PMingLiU" w:hint="eastAsia"/>
          <w:lang w:eastAsia="zh-TW"/>
        </w:rPr>
        <w:t>(Shwe San Daw)</w:t>
      </w:r>
      <w:r w:rsidR="000431A1" w:rsidRPr="000431A1">
        <w:rPr>
          <w:rFonts w:eastAsia="PMingLiU" w:hint="eastAsia"/>
          <w:lang w:eastAsia="zh-TW"/>
        </w:rPr>
        <w:t>看</w:t>
      </w:r>
      <w:r w:rsidR="000431A1" w:rsidRPr="000431A1">
        <w:rPr>
          <w:rFonts w:eastAsia="PMingLiU"/>
          <w:lang w:eastAsia="zh-TW"/>
        </w:rPr>
        <w:t>日</w:t>
      </w:r>
      <w:r w:rsidR="000431A1" w:rsidRPr="000431A1">
        <w:rPr>
          <w:rFonts w:eastAsia="PMingLiU" w:hint="eastAsia"/>
          <w:lang w:eastAsia="zh-TW"/>
        </w:rPr>
        <w:t>落，</w:t>
      </w:r>
      <w:r w:rsidR="000431A1" w:rsidRPr="000431A1">
        <w:rPr>
          <w:rFonts w:eastAsia="PMingLiU"/>
          <w:lang w:eastAsia="zh-TW"/>
        </w:rPr>
        <w:t>用完晚餐後，</w:t>
      </w:r>
      <w:r w:rsidR="000431A1" w:rsidRPr="000431A1">
        <w:rPr>
          <w:rFonts w:eastAsia="PMingLiU" w:hint="eastAsia"/>
          <w:lang w:eastAsia="zh-TW"/>
        </w:rPr>
        <w:t>晚上回蒲甘大飯店休息，為明天的行程充電。</w:t>
      </w:r>
    </w:p>
    <w:p w:rsidR="000431A1" w:rsidRPr="000431A1" w:rsidRDefault="000431A1" w:rsidP="000431A1">
      <w:pPr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</w:pPr>
    </w:p>
    <w:p w:rsidR="000431A1" w:rsidRPr="000431A1" w:rsidRDefault="000431A1" w:rsidP="000431A1">
      <w:pPr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</w:pP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第三天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 xml:space="preserve">: 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蒲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>甘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 xml:space="preserve">(Bangan) 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>–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仰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>光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>(Yangon)              (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早餐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 xml:space="preserve">– 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午餐</w:t>
      </w:r>
      <w:r w:rsidRPr="000431A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val="en-US" w:eastAsia="zh-TW"/>
        </w:rPr>
        <w:t xml:space="preserve">– 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晚餐</w:t>
      </w:r>
      <w:r w:rsidRPr="000431A1">
        <w:rPr>
          <w:rFonts w:ascii="Times New Roman" w:eastAsiaTheme="majorEastAsia" w:hAnsi="Times New Roman" w:cs="Times New Roman" w:hint="eastAsia"/>
          <w:b/>
          <w:bCs/>
          <w:color w:val="00B050"/>
          <w:sz w:val="28"/>
          <w:szCs w:val="28"/>
          <w:lang w:val="en-US" w:eastAsia="zh-TW"/>
        </w:rPr>
        <w:t>)</w:t>
      </w:r>
    </w:p>
    <w:p w:rsidR="000431A1" w:rsidRPr="000431A1" w:rsidRDefault="00A968E7" w:rsidP="000431A1">
      <w:pPr>
        <w:tabs>
          <w:tab w:val="left" w:pos="77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zh-TW"/>
        </w:rPr>
      </w:pPr>
      <w:r w:rsidRPr="00A968E7">
        <w:rPr>
          <w:rFonts w:ascii="Times New Roman" w:eastAsia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>
            <wp:extent cx="2657475" cy="1752600"/>
            <wp:effectExtent l="0" t="0" r="9525" b="0"/>
            <wp:docPr id="19" name="Picture 19" descr="F:\Bagan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Bagan\11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E7">
        <w:rPr>
          <w:rFonts w:ascii="Times New Roman" w:eastAsia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>
            <wp:extent cx="2619375" cy="1743075"/>
            <wp:effectExtent l="0" t="0" r="9525" b="9525"/>
            <wp:docPr id="17" name="Picture 17" descr="F:\Bagan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Bagan\2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A1" w:rsidRPr="000431A1" w:rsidRDefault="000431A1" w:rsidP="000431A1">
      <w:pPr>
        <w:rPr>
          <w:rFonts w:eastAsia="PMingLiU"/>
          <w:lang w:eastAsia="zh-TW"/>
        </w:rPr>
      </w:pPr>
      <w:r w:rsidRPr="000431A1">
        <w:rPr>
          <w:rFonts w:eastAsia="PMingLiU" w:hint="eastAsia"/>
          <w:lang w:eastAsia="zh-TW"/>
        </w:rPr>
        <w:t>第</w:t>
      </w:r>
      <w:r w:rsidR="00C372AD">
        <w:rPr>
          <w:rFonts w:eastAsia="PMingLiU"/>
          <w:lang w:eastAsia="zh-TW"/>
        </w:rPr>
        <w:t>二天</w:t>
      </w:r>
      <w:r w:rsidRPr="000431A1">
        <w:rPr>
          <w:rFonts w:eastAsia="PMingLiU"/>
          <w:lang w:eastAsia="zh-TW"/>
        </w:rPr>
        <w:t>展開</w:t>
      </w:r>
      <w:r w:rsidRPr="000431A1">
        <w:rPr>
          <w:rFonts w:eastAsia="PMingLiU" w:hint="eastAsia"/>
          <w:lang w:eastAsia="zh-TW"/>
        </w:rPr>
        <w:t>探索</w:t>
      </w:r>
      <w:r w:rsidRPr="000431A1">
        <w:rPr>
          <w:rFonts w:eastAsia="PMingLiU"/>
          <w:lang w:eastAsia="zh-TW"/>
        </w:rPr>
        <w:t>古都之旅囉</w:t>
      </w:r>
      <w:r w:rsidRPr="000431A1">
        <w:rPr>
          <w:rFonts w:eastAsia="PMingLiU" w:hint="eastAsia"/>
          <w:lang w:eastAsia="zh-TW"/>
        </w:rPr>
        <w:t>!</w:t>
      </w:r>
      <w:r w:rsidRPr="000431A1">
        <w:rPr>
          <w:rFonts w:eastAsia="PMingLiU" w:hint="eastAsia"/>
          <w:lang w:eastAsia="zh-TW"/>
        </w:rPr>
        <w:t>第一站</w:t>
      </w:r>
      <w:r w:rsidRPr="000431A1">
        <w:rPr>
          <w:rFonts w:eastAsia="PMingLiU"/>
          <w:lang w:eastAsia="zh-TW"/>
        </w:rPr>
        <w:t>我們先到</w:t>
      </w:r>
      <w:r w:rsidRPr="000431A1">
        <w:rPr>
          <w:rFonts w:eastAsia="PMingLiU" w:hint="eastAsia"/>
          <w:lang w:eastAsia="zh-TW"/>
        </w:rPr>
        <w:t>大</w:t>
      </w:r>
      <w:r w:rsidRPr="000431A1">
        <w:rPr>
          <w:rFonts w:eastAsia="PMingLiU"/>
          <w:lang w:eastAsia="zh-TW"/>
        </w:rPr>
        <w:t>門</w:t>
      </w:r>
      <w:r w:rsidRPr="000431A1">
        <w:rPr>
          <w:rFonts w:eastAsia="PMingLiU" w:hint="eastAsia"/>
          <w:lang w:eastAsia="zh-TW"/>
        </w:rPr>
        <w:t>基佛</w:t>
      </w:r>
      <w:r w:rsidRPr="000431A1">
        <w:rPr>
          <w:rFonts w:eastAsia="PMingLiU"/>
          <w:lang w:eastAsia="zh-TW"/>
        </w:rPr>
        <w:t>塔</w:t>
      </w:r>
      <w:r w:rsidRPr="000431A1">
        <w:rPr>
          <w:rFonts w:eastAsia="PMingLiU" w:hint="eastAsia"/>
          <w:lang w:eastAsia="zh-TW"/>
        </w:rPr>
        <w:t>(Dhamayangyi)</w:t>
      </w:r>
      <w:r w:rsidRPr="000431A1">
        <w:rPr>
          <w:rFonts w:eastAsia="PMingLiU" w:hint="eastAsia"/>
          <w:lang w:eastAsia="zh-TW"/>
        </w:rPr>
        <w:t>是</w:t>
      </w:r>
      <w:r w:rsidRPr="000431A1">
        <w:rPr>
          <w:rFonts w:eastAsia="PMingLiU"/>
          <w:lang w:eastAsia="zh-TW"/>
        </w:rPr>
        <w:t>所有佛塔中體績最大。</w:t>
      </w:r>
      <w:r w:rsidRPr="000431A1">
        <w:rPr>
          <w:rFonts w:eastAsia="PMingLiU" w:hint="eastAsia"/>
          <w:lang w:eastAsia="zh-TW"/>
        </w:rPr>
        <w:t>蘇拉木尼</w:t>
      </w:r>
      <w:r w:rsidRPr="000431A1">
        <w:rPr>
          <w:rFonts w:eastAsia="PMingLiU" w:hint="eastAsia"/>
          <w:lang w:eastAsia="zh-TW"/>
        </w:rPr>
        <w:t>(Sulamani Pagoda</w:t>
      </w:r>
      <w:r w:rsidRPr="000431A1">
        <w:rPr>
          <w:rFonts w:eastAsia="PMingLiU"/>
          <w:lang w:eastAsia="zh-TW"/>
        </w:rPr>
        <w:t>)</w:t>
      </w:r>
      <w:r w:rsidRPr="000431A1">
        <w:rPr>
          <w:rFonts w:eastAsia="PMingLiU" w:hint="eastAsia"/>
          <w:lang w:eastAsia="zh-TW"/>
        </w:rPr>
        <w:t>，隔</w:t>
      </w:r>
      <w:r w:rsidRPr="000431A1">
        <w:rPr>
          <w:rFonts w:eastAsia="PMingLiU"/>
          <w:lang w:eastAsia="zh-TW"/>
        </w:rPr>
        <w:t>多</w:t>
      </w:r>
      <w:r w:rsidRPr="000431A1">
        <w:rPr>
          <w:rFonts w:eastAsia="PMingLiU" w:hint="eastAsia"/>
          <w:lang w:eastAsia="zh-TW"/>
        </w:rPr>
        <w:t>白</w:t>
      </w:r>
      <w:r w:rsidRPr="000431A1">
        <w:rPr>
          <w:rFonts w:eastAsia="PMingLiU"/>
          <w:lang w:eastAsia="zh-TW"/>
        </w:rPr>
        <w:t>琳</w:t>
      </w:r>
      <w:r w:rsidRPr="000431A1">
        <w:rPr>
          <w:rFonts w:eastAsia="PMingLiU" w:hint="eastAsia"/>
          <w:lang w:eastAsia="zh-TW"/>
        </w:rPr>
        <w:t>(Gawdawe  palin)</w:t>
      </w:r>
      <w:r w:rsidRPr="000431A1">
        <w:rPr>
          <w:rFonts w:eastAsia="PMingLiU" w:hint="eastAsia"/>
          <w:lang w:eastAsia="zh-TW"/>
        </w:rPr>
        <w:t>蒲</w:t>
      </w:r>
      <w:r w:rsidRPr="000431A1">
        <w:rPr>
          <w:rFonts w:eastAsia="PMingLiU"/>
          <w:lang w:eastAsia="zh-TW"/>
        </w:rPr>
        <w:t>甘</w:t>
      </w:r>
      <w:r w:rsidRPr="000431A1">
        <w:rPr>
          <w:rFonts w:eastAsia="PMingLiU" w:hint="eastAsia"/>
          <w:lang w:eastAsia="zh-TW"/>
        </w:rPr>
        <w:t>最</w:t>
      </w:r>
      <w:r w:rsidRPr="000431A1">
        <w:rPr>
          <w:rFonts w:eastAsia="PMingLiU"/>
          <w:lang w:eastAsia="zh-TW"/>
        </w:rPr>
        <w:t>大</w:t>
      </w:r>
      <w:r w:rsidRPr="000431A1">
        <w:rPr>
          <w:rFonts w:eastAsia="PMingLiU" w:hint="eastAsia"/>
          <w:lang w:eastAsia="zh-TW"/>
        </w:rPr>
        <w:t>佛</w:t>
      </w:r>
      <w:r w:rsidRPr="000431A1">
        <w:rPr>
          <w:rFonts w:eastAsia="PMingLiU"/>
          <w:lang w:eastAsia="zh-TW"/>
        </w:rPr>
        <w:t>塔之一</w:t>
      </w:r>
      <w:r w:rsidRPr="000431A1">
        <w:rPr>
          <w:rFonts w:eastAsia="PMingLiU" w:hint="eastAsia"/>
          <w:lang w:eastAsia="zh-TW"/>
        </w:rPr>
        <w:t>，馬</w:t>
      </w:r>
      <w:r w:rsidRPr="000431A1">
        <w:rPr>
          <w:rFonts w:eastAsia="PMingLiU"/>
          <w:lang w:eastAsia="zh-TW"/>
        </w:rPr>
        <w:t>努哈</w:t>
      </w:r>
      <w:r w:rsidRPr="000431A1">
        <w:rPr>
          <w:rFonts w:eastAsia="PMingLiU" w:hint="eastAsia"/>
          <w:lang w:eastAsia="zh-TW"/>
        </w:rPr>
        <w:t>佛</w:t>
      </w:r>
      <w:r w:rsidRPr="000431A1">
        <w:rPr>
          <w:rFonts w:eastAsia="PMingLiU"/>
          <w:lang w:eastAsia="zh-TW"/>
        </w:rPr>
        <w:t>塔</w:t>
      </w:r>
      <w:r w:rsidRPr="000431A1">
        <w:rPr>
          <w:rFonts w:eastAsia="PMingLiU" w:hint="eastAsia"/>
          <w:lang w:eastAsia="zh-TW"/>
        </w:rPr>
        <w:t>(Manuha)</w:t>
      </w:r>
      <w:r w:rsidRPr="000431A1">
        <w:rPr>
          <w:rFonts w:eastAsia="PMingLiU" w:hint="eastAsia"/>
          <w:lang w:eastAsia="zh-TW"/>
        </w:rPr>
        <w:t>，享用</w:t>
      </w:r>
      <w:r w:rsidRPr="000431A1">
        <w:rPr>
          <w:rFonts w:eastAsia="PMingLiU"/>
          <w:lang w:eastAsia="zh-TW"/>
        </w:rPr>
        <w:t>我們幫</w:t>
      </w:r>
      <w:r w:rsidRPr="000431A1">
        <w:rPr>
          <w:rFonts w:eastAsia="PMingLiU" w:hint="eastAsia"/>
          <w:lang w:eastAsia="zh-TW"/>
        </w:rPr>
        <w:t>您</w:t>
      </w:r>
      <w:r w:rsidRPr="000431A1">
        <w:rPr>
          <w:rFonts w:eastAsia="PMingLiU"/>
          <w:lang w:eastAsia="zh-TW"/>
        </w:rPr>
        <w:t>準備的精美午餐。</w:t>
      </w:r>
      <w:r w:rsidRPr="000431A1">
        <w:rPr>
          <w:rFonts w:eastAsia="PMingLiU" w:hint="eastAsia"/>
          <w:lang w:eastAsia="zh-TW"/>
        </w:rPr>
        <w:t>古標及</w:t>
      </w:r>
      <w:r w:rsidRPr="000431A1">
        <w:rPr>
          <w:rFonts w:eastAsia="PMingLiU"/>
          <w:lang w:eastAsia="zh-TW"/>
        </w:rPr>
        <w:t xml:space="preserve">(Gubyaukgyi) </w:t>
      </w:r>
      <w:r w:rsidRPr="000431A1">
        <w:rPr>
          <w:rFonts w:eastAsia="PMingLiU" w:hint="eastAsia"/>
          <w:lang w:eastAsia="zh-TW"/>
        </w:rPr>
        <w:t>則是自十三世紀時所留下來的</w:t>
      </w:r>
      <w:r w:rsidR="00D252F7">
        <w:rPr>
          <w:rFonts w:eastAsia="PMingLiU" w:hint="eastAsia"/>
          <w:lang w:eastAsia="zh-TW"/>
        </w:rPr>
        <w:t>有名的壁畫。然</w:t>
      </w:r>
      <w:r w:rsidR="00D252F7">
        <w:rPr>
          <w:rFonts w:eastAsia="PMingLiU"/>
          <w:lang w:eastAsia="zh-TW"/>
        </w:rPr>
        <w:t>後我們</w:t>
      </w:r>
      <w:r w:rsidRPr="000431A1">
        <w:rPr>
          <w:rFonts w:eastAsia="PMingLiU"/>
          <w:lang w:eastAsia="zh-TW"/>
        </w:rPr>
        <w:t>再前</w:t>
      </w:r>
      <w:r w:rsidRPr="000431A1">
        <w:rPr>
          <w:rFonts w:eastAsia="PMingLiU" w:hint="eastAsia"/>
          <w:lang w:eastAsia="zh-TW"/>
        </w:rPr>
        <w:t>往鳥</w:t>
      </w:r>
      <w:r w:rsidRPr="000431A1">
        <w:rPr>
          <w:rFonts w:eastAsia="PMingLiU"/>
          <w:lang w:eastAsia="zh-TW"/>
        </w:rPr>
        <w:t>烏機楊</w:t>
      </w:r>
      <w:r w:rsidRPr="000431A1">
        <w:rPr>
          <w:rFonts w:eastAsia="PMingLiU" w:hint="eastAsia"/>
          <w:lang w:eastAsia="zh-TW"/>
        </w:rPr>
        <w:t>搭</w:t>
      </w:r>
      <w:r w:rsidRPr="000431A1">
        <w:rPr>
          <w:rFonts w:eastAsia="PMingLiU"/>
          <w:lang w:eastAsia="zh-TW"/>
        </w:rPr>
        <w:t>機</w:t>
      </w:r>
      <w:r w:rsidRPr="000431A1">
        <w:rPr>
          <w:rFonts w:eastAsia="PMingLiU" w:hint="eastAsia"/>
          <w:lang w:eastAsia="zh-TW"/>
        </w:rPr>
        <w:t>返</w:t>
      </w:r>
      <w:r w:rsidRPr="000431A1">
        <w:rPr>
          <w:rFonts w:eastAsia="PMingLiU"/>
          <w:lang w:eastAsia="zh-TW"/>
        </w:rPr>
        <w:t>回</w:t>
      </w:r>
      <w:r w:rsidRPr="000431A1">
        <w:rPr>
          <w:rFonts w:eastAsia="PMingLiU" w:hint="eastAsia"/>
          <w:lang w:eastAsia="zh-TW"/>
        </w:rPr>
        <w:t>仰</w:t>
      </w:r>
      <w:r w:rsidRPr="000431A1">
        <w:rPr>
          <w:rFonts w:eastAsia="PMingLiU"/>
          <w:lang w:eastAsia="zh-TW"/>
        </w:rPr>
        <w:t>光，</w:t>
      </w:r>
      <w:r w:rsidRPr="000431A1">
        <w:rPr>
          <w:rFonts w:eastAsia="PMingLiU" w:hint="eastAsia"/>
          <w:lang w:eastAsia="zh-TW"/>
        </w:rPr>
        <w:t>在</w:t>
      </w:r>
      <w:r w:rsidRPr="000431A1">
        <w:rPr>
          <w:rFonts w:eastAsia="PMingLiU"/>
          <w:lang w:eastAsia="zh-TW"/>
        </w:rPr>
        <w:t>仰光十里</w:t>
      </w:r>
      <w:r w:rsidRPr="000431A1">
        <w:rPr>
          <w:rFonts w:eastAsia="PMingLiU" w:hint="eastAsia"/>
          <w:lang w:eastAsia="zh-TW"/>
        </w:rPr>
        <w:t>香</w:t>
      </w:r>
      <w:r w:rsidRPr="000431A1">
        <w:rPr>
          <w:rFonts w:eastAsia="PMingLiU"/>
          <w:lang w:eastAsia="zh-TW"/>
        </w:rPr>
        <w:t>餐廳用完</w:t>
      </w:r>
      <w:r w:rsidRPr="000431A1">
        <w:rPr>
          <w:rFonts w:eastAsia="PMingLiU" w:hint="eastAsia"/>
          <w:lang w:eastAsia="zh-TW"/>
        </w:rPr>
        <w:t>餐</w:t>
      </w:r>
      <w:r w:rsidRPr="000431A1">
        <w:rPr>
          <w:rFonts w:eastAsia="PMingLiU"/>
          <w:lang w:eastAsia="zh-TW"/>
        </w:rPr>
        <w:t>，為此</w:t>
      </w:r>
      <w:r w:rsidRPr="000431A1">
        <w:rPr>
          <w:rFonts w:eastAsia="PMingLiU" w:hint="eastAsia"/>
          <w:lang w:eastAsia="zh-TW"/>
        </w:rPr>
        <w:t>古</w:t>
      </w:r>
      <w:r w:rsidRPr="000431A1">
        <w:rPr>
          <w:rFonts w:eastAsia="PMingLiU"/>
          <w:lang w:eastAsia="zh-TW"/>
        </w:rPr>
        <w:t>都</w:t>
      </w:r>
      <w:r w:rsidRPr="000431A1">
        <w:rPr>
          <w:rFonts w:eastAsia="PMingLiU" w:hint="eastAsia"/>
          <w:lang w:eastAsia="zh-TW"/>
        </w:rPr>
        <w:t>旅</w:t>
      </w:r>
      <w:r w:rsidRPr="000431A1">
        <w:rPr>
          <w:rFonts w:eastAsia="PMingLiU"/>
          <w:lang w:eastAsia="zh-TW"/>
        </w:rPr>
        <w:t>劃下完美的結</w:t>
      </w:r>
      <w:r w:rsidRPr="000431A1">
        <w:rPr>
          <w:rFonts w:eastAsia="PMingLiU" w:hint="eastAsia"/>
          <w:lang w:eastAsia="zh-TW"/>
        </w:rPr>
        <w:t>局</w:t>
      </w:r>
      <w:r w:rsidRPr="000431A1">
        <w:rPr>
          <w:rFonts w:eastAsia="PMingLiU"/>
          <w:lang w:eastAsia="zh-TW"/>
        </w:rPr>
        <w:t>。</w:t>
      </w:r>
      <w:r w:rsidRPr="000431A1">
        <w:rPr>
          <w:rFonts w:eastAsia="PMingLiU" w:hint="eastAsia"/>
          <w:lang w:eastAsia="zh-TW"/>
        </w:rPr>
        <w:t>感謝</w:t>
      </w:r>
      <w:r w:rsidRPr="000431A1">
        <w:rPr>
          <w:rFonts w:eastAsia="PMingLiU"/>
          <w:lang w:eastAsia="zh-TW"/>
        </w:rPr>
        <w:t>您來到緬</w:t>
      </w:r>
      <w:r w:rsidRPr="000431A1">
        <w:rPr>
          <w:rFonts w:eastAsia="PMingLiU" w:hint="eastAsia"/>
          <w:lang w:eastAsia="zh-TW"/>
        </w:rPr>
        <w:t>甸</w:t>
      </w:r>
      <w:r w:rsidRPr="000431A1">
        <w:rPr>
          <w:rFonts w:eastAsia="PMingLiU"/>
          <w:lang w:eastAsia="zh-TW"/>
        </w:rPr>
        <w:t>，</w:t>
      </w:r>
      <w:r w:rsidRPr="000431A1">
        <w:rPr>
          <w:rFonts w:eastAsia="PMingLiU" w:hint="eastAsia"/>
          <w:lang w:eastAsia="zh-TW"/>
        </w:rPr>
        <w:t>希</w:t>
      </w:r>
      <w:r w:rsidRPr="000431A1">
        <w:rPr>
          <w:rFonts w:eastAsia="PMingLiU"/>
          <w:lang w:eastAsia="zh-TW"/>
        </w:rPr>
        <w:t>望</w:t>
      </w:r>
      <w:r w:rsidRPr="000431A1">
        <w:rPr>
          <w:rFonts w:eastAsia="PMingLiU" w:hint="eastAsia"/>
          <w:lang w:eastAsia="zh-TW"/>
        </w:rPr>
        <w:t>這</w:t>
      </w:r>
      <w:r w:rsidRPr="000431A1">
        <w:rPr>
          <w:rFonts w:eastAsia="PMingLiU"/>
          <w:lang w:eastAsia="zh-TW"/>
        </w:rPr>
        <w:t>次旅行</w:t>
      </w:r>
      <w:r w:rsidRPr="000431A1">
        <w:rPr>
          <w:rFonts w:eastAsia="PMingLiU" w:hint="eastAsia"/>
          <w:lang w:eastAsia="zh-TW"/>
        </w:rPr>
        <w:t>能</w:t>
      </w:r>
      <w:r w:rsidRPr="000431A1">
        <w:rPr>
          <w:rFonts w:eastAsia="PMingLiU"/>
          <w:lang w:eastAsia="zh-TW"/>
        </w:rPr>
        <w:t>夠對您有留下</w:t>
      </w:r>
      <w:r w:rsidRPr="000431A1">
        <w:rPr>
          <w:rFonts w:eastAsia="PMingLiU" w:hint="eastAsia"/>
          <w:lang w:eastAsia="zh-TW"/>
        </w:rPr>
        <w:t>美</w:t>
      </w:r>
      <w:r w:rsidRPr="000431A1">
        <w:rPr>
          <w:rFonts w:eastAsia="PMingLiU"/>
          <w:lang w:eastAsia="zh-TW"/>
        </w:rPr>
        <w:t>好的回</w:t>
      </w:r>
      <w:r w:rsidRPr="000431A1">
        <w:rPr>
          <w:rFonts w:eastAsia="PMingLiU" w:hint="eastAsia"/>
          <w:lang w:eastAsia="zh-TW"/>
        </w:rPr>
        <w:t>憶</w:t>
      </w:r>
      <w:r w:rsidRPr="000431A1">
        <w:rPr>
          <w:rFonts w:eastAsia="PMingLiU" w:hint="eastAsia"/>
          <w:lang w:eastAsia="zh-TW"/>
        </w:rPr>
        <w:t>!</w:t>
      </w:r>
      <w:r w:rsidRPr="000431A1">
        <w:rPr>
          <w:rFonts w:eastAsia="PMingLiU" w:hint="eastAsia"/>
          <w:lang w:eastAsia="zh-TW"/>
        </w:rPr>
        <w:t>再</w:t>
      </w:r>
      <w:r w:rsidRPr="000431A1">
        <w:rPr>
          <w:rFonts w:eastAsia="PMingLiU"/>
          <w:lang w:eastAsia="zh-TW"/>
        </w:rPr>
        <w:t>次</w:t>
      </w:r>
      <w:r w:rsidRPr="000431A1">
        <w:rPr>
          <w:rFonts w:eastAsia="PMingLiU" w:hint="eastAsia"/>
          <w:lang w:eastAsia="zh-TW"/>
        </w:rPr>
        <w:t>邀請</w:t>
      </w:r>
      <w:r w:rsidRPr="000431A1">
        <w:rPr>
          <w:rFonts w:eastAsia="PMingLiU"/>
          <w:lang w:eastAsia="zh-TW"/>
        </w:rPr>
        <w:t>您，緬甸還有很多地區</w:t>
      </w:r>
      <w:r w:rsidRPr="000431A1">
        <w:rPr>
          <w:rFonts w:eastAsia="PMingLiU" w:hint="eastAsia"/>
          <w:lang w:eastAsia="zh-TW"/>
        </w:rPr>
        <w:t>值</w:t>
      </w:r>
      <w:r w:rsidRPr="000431A1">
        <w:rPr>
          <w:rFonts w:eastAsia="PMingLiU"/>
          <w:lang w:eastAsia="zh-TW"/>
        </w:rPr>
        <w:t>得您再來</w:t>
      </w:r>
      <w:r w:rsidRPr="000431A1">
        <w:rPr>
          <w:rFonts w:eastAsia="PMingLiU" w:hint="eastAsia"/>
          <w:lang w:eastAsia="zh-TW"/>
        </w:rPr>
        <w:t>探</w:t>
      </w:r>
      <w:r w:rsidRPr="000431A1">
        <w:rPr>
          <w:rFonts w:eastAsia="PMingLiU"/>
          <w:lang w:eastAsia="zh-TW"/>
        </w:rPr>
        <w:t>索一次</w:t>
      </w:r>
      <w:r w:rsidRPr="000431A1">
        <w:rPr>
          <w:rFonts w:eastAsia="PMingLiU" w:hint="eastAsia"/>
          <w:lang w:eastAsia="zh-TW"/>
        </w:rPr>
        <w:t>!</w:t>
      </w:r>
      <w:r w:rsidRPr="000431A1">
        <w:rPr>
          <w:rFonts w:eastAsia="PMingLiU" w:hint="eastAsia"/>
          <w:lang w:eastAsia="zh-TW"/>
        </w:rPr>
        <w:t>歡仰</w:t>
      </w:r>
      <w:r w:rsidRPr="000431A1">
        <w:rPr>
          <w:rFonts w:eastAsia="PMingLiU"/>
          <w:lang w:eastAsia="zh-TW"/>
        </w:rPr>
        <w:t>您再</w:t>
      </w:r>
      <w:r w:rsidRPr="000431A1">
        <w:rPr>
          <w:rFonts w:eastAsia="PMingLiU" w:hint="eastAsia"/>
          <w:lang w:eastAsia="zh-TW"/>
        </w:rPr>
        <w:t>度光</w:t>
      </w:r>
      <w:r w:rsidRPr="000431A1">
        <w:rPr>
          <w:rFonts w:eastAsia="PMingLiU"/>
          <w:lang w:eastAsia="zh-TW"/>
        </w:rPr>
        <w:t>臨</w:t>
      </w:r>
      <w:r w:rsidRPr="000431A1">
        <w:rPr>
          <w:rFonts w:eastAsia="PMingLiU" w:hint="eastAsia"/>
          <w:lang w:eastAsia="zh-TW"/>
        </w:rPr>
        <w:t>!</w:t>
      </w:r>
    </w:p>
    <w:p w:rsidR="000431A1" w:rsidRPr="000431A1" w:rsidRDefault="000431A1" w:rsidP="000431A1">
      <w:pPr>
        <w:rPr>
          <w:rFonts w:eastAsia="PMingLiU"/>
          <w:lang w:eastAsia="zh-TW"/>
        </w:rPr>
      </w:pPr>
    </w:p>
    <w:p w:rsidR="000431A1" w:rsidRPr="000431A1" w:rsidRDefault="000431A1" w:rsidP="000431A1">
      <w:pPr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  <w:lang w:eastAsia="zh-TW"/>
        </w:rPr>
      </w:pPr>
    </w:p>
    <w:p w:rsidR="00FA0C4B" w:rsidRDefault="00E53146" w:rsidP="00254A37">
      <w:pPr>
        <w:pStyle w:val="1"/>
        <w:rPr>
          <w:rFonts w:ascii="Times New Roman" w:eastAsia="Times New Roman" w:hAnsi="Times New Roman" w:cs="Times New Roman"/>
          <w:noProof/>
          <w:sz w:val="24"/>
          <w:szCs w:val="24"/>
          <w:lang w:val="en-US" w:eastAsia="zh-TW"/>
        </w:rPr>
      </w:pPr>
      <w:r w:rsidRPr="00433294">
        <w:rPr>
          <w:rFonts w:hint="eastAsia"/>
          <w:lang w:eastAsia="zh-TW"/>
        </w:rPr>
        <w:sym w:font="Symbol" w:char="F0BB"/>
      </w:r>
      <w:r w:rsidRPr="00433294">
        <w:rPr>
          <w:rFonts w:hint="eastAsia"/>
          <w:lang w:eastAsia="zh-TW"/>
        </w:rPr>
        <w:sym w:font="Symbol" w:char="F0BB"/>
      </w:r>
      <w:r w:rsidRPr="00433294">
        <w:rPr>
          <w:rFonts w:hint="eastAsia"/>
          <w:lang w:eastAsia="zh-TW"/>
        </w:rPr>
        <w:sym w:font="Symbol" w:char="F0BB"/>
      </w:r>
      <w:r w:rsidRPr="00433294">
        <w:rPr>
          <w:rFonts w:hint="eastAsia"/>
          <w:lang w:eastAsia="zh-TW"/>
        </w:rPr>
        <w:sym w:font="Symbol" w:char="F0BB"/>
      </w:r>
      <w:r w:rsidRPr="00433294">
        <w:rPr>
          <w:rFonts w:hint="eastAsia"/>
          <w:lang w:eastAsia="zh-TW"/>
        </w:rPr>
        <w:sym w:font="Symbol" w:char="F0BB"/>
      </w:r>
      <w:r w:rsidRPr="00433294">
        <w:rPr>
          <w:rFonts w:hint="eastAsia"/>
          <w:lang w:eastAsia="zh-TW"/>
        </w:rPr>
        <w:sym w:font="Symbol" w:char="F0BB"/>
      </w:r>
      <w:r w:rsidRPr="00433294">
        <w:rPr>
          <w:rFonts w:hint="eastAsia"/>
          <w:lang w:eastAsia="zh-TW"/>
        </w:rPr>
        <w:sym w:font="Symbol" w:char="F0BB"/>
      </w:r>
      <w:r w:rsidR="00DA6216">
        <w:rPr>
          <w:rFonts w:hint="eastAsia"/>
          <w:lang w:eastAsia="zh-TW"/>
        </w:rPr>
        <w:t>安</w:t>
      </w:r>
      <w:r w:rsidR="00DA6216">
        <w:rPr>
          <w:lang w:eastAsia="zh-TW"/>
        </w:rPr>
        <w:t>美旅</w:t>
      </w:r>
      <w:r w:rsidR="00DA6216">
        <w:rPr>
          <w:rFonts w:hint="eastAsia"/>
          <w:lang w:eastAsia="zh-TW"/>
        </w:rPr>
        <w:t>遊</w:t>
      </w:r>
      <w:r w:rsidR="00DA6216">
        <w:rPr>
          <w:lang w:eastAsia="zh-TW"/>
        </w:rPr>
        <w:t>與您共創美</w:t>
      </w:r>
      <w:r w:rsidR="00DA6216">
        <w:rPr>
          <w:rFonts w:hint="eastAsia"/>
          <w:lang w:eastAsia="zh-TW"/>
        </w:rPr>
        <w:t>好</w:t>
      </w:r>
      <w:r w:rsidR="00DA6216">
        <w:rPr>
          <w:lang w:eastAsia="zh-TW"/>
        </w:rPr>
        <w:t>回</w:t>
      </w:r>
      <w:r w:rsidR="00DA6216">
        <w:rPr>
          <w:rFonts w:hint="eastAsia"/>
          <w:lang w:eastAsia="zh-TW"/>
        </w:rPr>
        <w:t>憶</w:t>
      </w:r>
      <w:r w:rsidRPr="00433294">
        <w:rPr>
          <w:rFonts w:hint="eastAsia"/>
          <w:lang w:eastAsia="zh-TW"/>
        </w:rPr>
        <w:t>!</w:t>
      </w:r>
      <w:r w:rsidRPr="00433294">
        <w:rPr>
          <w:lang w:eastAsia="zh-TW"/>
        </w:rPr>
        <w:sym w:font="Symbol" w:char="F0BB"/>
      </w:r>
      <w:r w:rsidRPr="00433294">
        <w:rPr>
          <w:lang w:eastAsia="zh-TW"/>
        </w:rPr>
        <w:sym w:font="Symbol" w:char="F0BB"/>
      </w:r>
      <w:r w:rsidRPr="00433294">
        <w:rPr>
          <w:lang w:eastAsia="zh-TW"/>
        </w:rPr>
        <w:sym w:font="Symbol" w:char="F0BB"/>
      </w:r>
      <w:r w:rsidRPr="00433294">
        <w:rPr>
          <w:lang w:eastAsia="zh-TW"/>
        </w:rPr>
        <w:sym w:font="Symbol" w:char="F0BB"/>
      </w:r>
      <w:r w:rsidRPr="00433294">
        <w:rPr>
          <w:lang w:eastAsia="zh-TW"/>
        </w:rPr>
        <w:sym w:font="Symbol" w:char="F0BB"/>
      </w:r>
      <w:r w:rsidRPr="00433294">
        <w:rPr>
          <w:lang w:eastAsia="zh-TW"/>
        </w:rPr>
        <w:sym w:font="Symbol" w:char="F0BB"/>
      </w:r>
      <w:r w:rsidRPr="00433294">
        <w:rPr>
          <w:lang w:eastAsia="zh-TW"/>
        </w:rPr>
        <w:sym w:font="Symbol" w:char="F0BB"/>
      </w:r>
      <w:r w:rsidR="00FA0C4B">
        <w:rPr>
          <w:rFonts w:ascii="Times New Roman" w:eastAsia="Times New Roman" w:hAnsi="Times New Roman" w:cs="Times New Roman"/>
          <w:noProof/>
          <w:sz w:val="24"/>
          <w:szCs w:val="24"/>
          <w:lang w:val="en-US" w:eastAsia="zh-TW"/>
        </w:rPr>
        <w:tab/>
      </w: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Default="00222479" w:rsidP="00222479">
      <w:pPr>
        <w:rPr>
          <w:lang w:eastAsia="zh-TW"/>
        </w:rPr>
      </w:pPr>
    </w:p>
    <w:p w:rsidR="00222479" w:rsidRPr="003B1AB6" w:rsidRDefault="00222479" w:rsidP="00222479">
      <w:pPr>
        <w:spacing w:after="0" w:line="240" w:lineRule="auto"/>
        <w:rPr>
          <w:rFonts w:ascii="DFKai-SB" w:eastAsia="DFKai-SB" w:hAnsi="DFKai-SB" w:cs="Times New Roman"/>
          <w:sz w:val="36"/>
          <w:szCs w:val="36"/>
        </w:rPr>
      </w:pPr>
      <w:r w:rsidRPr="00072CD9">
        <w:rPr>
          <w:rFonts w:ascii="DFKai-SB" w:eastAsia="DFKai-SB" w:hAnsi="DFKai-SB" w:cs="Times New Roman" w:hint="eastAsia"/>
          <w:sz w:val="36"/>
          <w:szCs w:val="36"/>
        </w:rPr>
        <w:lastRenderedPageBreak/>
        <w:t>東南亞華人詩人大會(三天兩夜)行程安排(方</w:t>
      </w:r>
      <w:r>
        <w:rPr>
          <w:rFonts w:ascii="DFKai-SB" w:eastAsia="DFKai-SB" w:hAnsi="DFKai-SB" w:cs="Times New Roman"/>
          <w:sz w:val="36"/>
          <w:szCs w:val="36"/>
        </w:rPr>
        <w:t>案</w:t>
      </w:r>
      <w:r w:rsidRPr="00844223">
        <w:rPr>
          <w:rFonts w:ascii="DFKai-SB" w:eastAsia="DFKai-SB" w:hAnsi="DFKai-SB" w:cs="Times New Roman" w:hint="eastAsia"/>
          <w:sz w:val="36"/>
          <w:szCs w:val="36"/>
        </w:rPr>
        <w:t>二</w:t>
      </w:r>
      <w:r w:rsidRPr="001A43F0">
        <w:rPr>
          <w:rFonts w:ascii="DFKai-SB" w:eastAsia="DFKai-SB" w:hAnsi="DFKai-SB" w:cs="Times New Roman" w:hint="eastAsia"/>
          <w:sz w:val="28"/>
          <w:szCs w:val="28"/>
        </w:rPr>
        <w:t>UD$450</w:t>
      </w:r>
      <w:r w:rsidRPr="00072CD9">
        <w:rPr>
          <w:rFonts w:ascii="DFKai-SB" w:eastAsia="DFKai-SB" w:hAnsi="DFKai-SB" w:cs="Times New Roman" w:hint="eastAsia"/>
          <w:sz w:val="36"/>
          <w:szCs w:val="36"/>
        </w:rPr>
        <w:t>)</w:t>
      </w:r>
    </w:p>
    <w:tbl>
      <w:tblPr>
        <w:tblStyle w:val="a7"/>
        <w:tblpPr w:leftFromText="180" w:rightFromText="180" w:vertAnchor="page" w:horzAnchor="margin" w:tblpXSpec="center" w:tblpY="1486"/>
        <w:tblW w:w="11358" w:type="dxa"/>
        <w:tblLook w:val="04A0"/>
      </w:tblPr>
      <w:tblGrid>
        <w:gridCol w:w="1715"/>
        <w:gridCol w:w="1165"/>
        <w:gridCol w:w="5850"/>
        <w:gridCol w:w="2628"/>
      </w:tblGrid>
      <w:tr w:rsidR="00222479" w:rsidTr="00E57F7A">
        <w:trPr>
          <w:trHeight w:val="620"/>
        </w:trPr>
        <w:tc>
          <w:tcPr>
            <w:tcW w:w="1715" w:type="dxa"/>
          </w:tcPr>
          <w:p w:rsidR="00222479" w:rsidRPr="00072CD9" w:rsidRDefault="00222479" w:rsidP="00E57F7A">
            <w:pPr>
              <w:jc w:val="center"/>
              <w:rPr>
                <w:rFonts w:ascii="DFKai-SB" w:eastAsia="DFKai-SB" w:hAnsi="DFKai-SB"/>
                <w:b/>
                <w:bCs/>
                <w:sz w:val="36"/>
                <w:szCs w:val="36"/>
              </w:rPr>
            </w:pPr>
            <w:r w:rsidRPr="00072CD9">
              <w:rPr>
                <w:rFonts w:ascii="DFKai-SB" w:eastAsia="DFKai-SB" w:hAnsi="DFKai-SB"/>
                <w:b/>
                <w:bCs/>
                <w:sz w:val="36"/>
                <w:szCs w:val="36"/>
              </w:rPr>
              <w:t>日期</w:t>
            </w:r>
          </w:p>
        </w:tc>
        <w:tc>
          <w:tcPr>
            <w:tcW w:w="1165" w:type="dxa"/>
          </w:tcPr>
          <w:p w:rsidR="00222479" w:rsidRPr="00072CD9" w:rsidRDefault="00222479" w:rsidP="00E57F7A">
            <w:pPr>
              <w:jc w:val="center"/>
              <w:rPr>
                <w:rFonts w:ascii="DFKai-SB" w:eastAsia="DFKai-SB" w:hAnsi="DFKai-SB"/>
                <w:b/>
                <w:bCs/>
                <w:sz w:val="36"/>
                <w:szCs w:val="36"/>
              </w:rPr>
            </w:pPr>
            <w:r w:rsidRPr="00072CD9">
              <w:rPr>
                <w:rFonts w:ascii="DFKai-SB" w:eastAsia="DFKai-SB" w:hAnsi="DFKai-SB"/>
                <w:b/>
                <w:bCs/>
                <w:sz w:val="36"/>
                <w:szCs w:val="36"/>
              </w:rPr>
              <w:t>天數</w:t>
            </w:r>
          </w:p>
        </w:tc>
        <w:tc>
          <w:tcPr>
            <w:tcW w:w="5850" w:type="dxa"/>
          </w:tcPr>
          <w:p w:rsidR="00222479" w:rsidRPr="00072CD9" w:rsidRDefault="00222479" w:rsidP="00E57F7A">
            <w:pPr>
              <w:jc w:val="center"/>
              <w:rPr>
                <w:rFonts w:ascii="DFKai-SB" w:eastAsia="DFKai-SB" w:hAnsi="DFKai-SB"/>
                <w:b/>
                <w:bCs/>
                <w:sz w:val="36"/>
                <w:szCs w:val="36"/>
              </w:rPr>
            </w:pPr>
            <w:r w:rsidRPr="00072CD9">
              <w:rPr>
                <w:rFonts w:ascii="DFKai-SB" w:eastAsia="DFKai-SB" w:hAnsi="DFKai-SB"/>
                <w:b/>
                <w:bCs/>
                <w:sz w:val="36"/>
                <w:szCs w:val="36"/>
              </w:rPr>
              <w:t>行程規劃</w:t>
            </w:r>
          </w:p>
          <w:p w:rsidR="00222479" w:rsidRPr="00072CD9" w:rsidRDefault="00222479" w:rsidP="00E57F7A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2628" w:type="dxa"/>
          </w:tcPr>
          <w:p w:rsidR="00222479" w:rsidRPr="00072CD9" w:rsidRDefault="00222479" w:rsidP="00E57F7A">
            <w:pPr>
              <w:jc w:val="center"/>
              <w:rPr>
                <w:rFonts w:ascii="DFKai-SB" w:eastAsia="DFKai-SB" w:hAnsi="DFKai-SB"/>
                <w:b/>
                <w:bCs/>
                <w:sz w:val="36"/>
                <w:szCs w:val="36"/>
              </w:rPr>
            </w:pPr>
            <w:r w:rsidRPr="00072CD9">
              <w:rPr>
                <w:rFonts w:ascii="DFKai-SB" w:eastAsia="DFKai-SB" w:hAnsi="DFKai-SB"/>
                <w:b/>
                <w:bCs/>
                <w:sz w:val="36"/>
                <w:szCs w:val="36"/>
              </w:rPr>
              <w:t>飯店名稱</w:t>
            </w:r>
          </w:p>
          <w:p w:rsidR="00222479" w:rsidRPr="00072CD9" w:rsidRDefault="00222479" w:rsidP="00E57F7A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222479" w:rsidTr="00E57F7A">
        <w:tc>
          <w:tcPr>
            <w:tcW w:w="1715" w:type="dxa"/>
          </w:tcPr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072CD9">
              <w:rPr>
                <w:rFonts w:ascii="DFKai-SB" w:eastAsia="DFKai-SB" w:hAnsi="DFKai-SB"/>
                <w:sz w:val="28"/>
                <w:szCs w:val="28"/>
              </w:rPr>
              <w:t>2015</w:t>
            </w:r>
            <w:r w:rsidRPr="00072CD9">
              <w:rPr>
                <w:rFonts w:ascii="DFKai-SB" w:eastAsia="DFKai-SB" w:hAnsi="DFKai-SB" w:hint="eastAsia"/>
                <w:sz w:val="28"/>
                <w:szCs w:val="28"/>
              </w:rPr>
              <w:t>年3月</w:t>
            </w:r>
          </w:p>
        </w:tc>
        <w:tc>
          <w:tcPr>
            <w:tcW w:w="1165" w:type="dxa"/>
          </w:tcPr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072CD9">
              <w:rPr>
                <w:rFonts w:ascii="DFKai-SB" w:eastAsia="DFKai-SB" w:hAnsi="DFKai-SB" w:hint="eastAsia"/>
                <w:sz w:val="28"/>
                <w:szCs w:val="28"/>
              </w:rPr>
              <w:t>第一</w:t>
            </w:r>
            <w:r w:rsidRPr="00072CD9">
              <w:rPr>
                <w:rFonts w:ascii="DFKai-SB" w:eastAsia="DFKai-SB" w:hAnsi="DFKai-SB"/>
                <w:sz w:val="28"/>
                <w:szCs w:val="28"/>
              </w:rPr>
              <w:t>天</w:t>
            </w: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850" w:type="dxa"/>
          </w:tcPr>
          <w:p w:rsidR="00222479" w:rsidRPr="00810ECB" w:rsidRDefault="00222479" w:rsidP="00E57F7A">
            <w:pPr>
              <w:rPr>
                <w:rFonts w:ascii="DFKai-SB" w:eastAsia="DFKai-SB" w:hAnsi="DFKai-SB"/>
                <w:sz w:val="24"/>
                <w:szCs w:val="24"/>
              </w:rPr>
            </w:pPr>
            <w:r w:rsidRPr="00810ECB">
              <w:rPr>
                <w:rStyle w:val="shorttext"/>
                <w:rFonts w:ascii="DFKai-SB" w:eastAsia="DFKai-SB" w:hAnsi="DFKai-SB" w:cs="SimSun" w:hint="eastAsia"/>
              </w:rPr>
              <w:t>仰光(Yangon)-套降</w:t>
            </w:r>
            <w:r w:rsidRPr="00810ECB">
              <w:rPr>
                <w:rStyle w:val="shorttext"/>
                <w:rFonts w:ascii="DFKai-SB" w:eastAsia="DFKai-SB" w:hAnsi="DFKai-SB" w:cs="SimSun"/>
              </w:rPr>
              <w:t>(Htaukkyant)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-再靠歪佛寺</w:t>
            </w:r>
            <w:r w:rsidRPr="00810ECB">
              <w:rPr>
                <w:rStyle w:val="shorttext"/>
                <w:rFonts w:ascii="DFKai-SB" w:eastAsia="DFKai-SB" w:hAnsi="DFKai-SB" w:cs="SimSun"/>
              </w:rPr>
              <w:t>(Kyaikkhant Wyne)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-勃固傳</w:t>
            </w:r>
            <w:r w:rsidRPr="00810ECB">
              <w:rPr>
                <w:rStyle w:val="shorttext"/>
                <w:rFonts w:ascii="DFKai-SB" w:eastAsia="DFKai-SB" w:hAnsi="DFKai-SB" w:cs="SimSun"/>
              </w:rPr>
              <w:t>統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市場(</w:t>
            </w:r>
            <w:r w:rsidRPr="00810ECB">
              <w:rPr>
                <w:rStyle w:val="shorttext"/>
                <w:rFonts w:ascii="DFKai-SB" w:eastAsia="DFKai-SB" w:hAnsi="DFKai-SB" w:cs="SimSun"/>
              </w:rPr>
              <w:t>Bago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 xml:space="preserve"> Market)-瑞達遼佛</w:t>
            </w:r>
            <w:r w:rsidRPr="00810ECB">
              <w:rPr>
                <w:rStyle w:val="shorttext"/>
                <w:rFonts w:ascii="DFKai-SB" w:eastAsia="DFKai-SB" w:hAnsi="DFKai-SB" w:cs="SimSun"/>
              </w:rPr>
              <w:t>(Shwe Tha Lyaung Pagoda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-瑞莫多佛</w:t>
            </w:r>
            <w:r w:rsidRPr="00810ECB">
              <w:rPr>
                <w:rStyle w:val="shorttext"/>
                <w:rFonts w:ascii="DFKai-SB" w:eastAsia="DFKai-SB" w:hAnsi="DFKai-SB" w:cs="SimSun"/>
              </w:rPr>
              <w:t>(Shwemaw Daw Pagoda)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-中國觀音廟</w:t>
            </w:r>
            <w:r w:rsidRPr="00810ECB">
              <w:rPr>
                <w:rStyle w:val="shorttext"/>
                <w:rFonts w:ascii="DFKai-SB" w:eastAsia="DFKai-SB" w:hAnsi="DFKai-SB" w:cs="SimSun"/>
              </w:rPr>
              <w:t>(Chinese Kwanyin Temple)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-</w:t>
            </w:r>
            <w:r w:rsidRPr="00810ECB">
              <w:rPr>
                <w:rStyle w:val="shorttext"/>
                <w:rFonts w:ascii="DFKai-SB" w:eastAsia="DFKai-SB" w:hAnsi="DFKai-SB" w:cs="SimSun"/>
              </w:rPr>
              <w:t>四面佛(4-Buddha Images)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-勃茵腦皇宮</w:t>
            </w:r>
            <w:r w:rsidRPr="00810ECB">
              <w:rPr>
                <w:rStyle w:val="shorttext"/>
                <w:rFonts w:ascii="DFKai-SB" w:eastAsia="DFKai-SB" w:hAnsi="DFKai-SB" w:cs="SimSun"/>
              </w:rPr>
              <w:t>(Golden Palace of King Bayinnaung)</w:t>
            </w:r>
            <w:r w:rsidRPr="00810ECB">
              <w:rPr>
                <w:rStyle w:val="shorttext"/>
                <w:rFonts w:ascii="DFKai-SB" w:eastAsia="DFKai-SB" w:hAnsi="DFKai-SB" w:cs="SimSun" w:hint="eastAsia"/>
              </w:rPr>
              <w:t>-雪茄工廠- 少數民族紡織廠-仰光(Yangon)</w:t>
            </w:r>
          </w:p>
          <w:p w:rsidR="00222479" w:rsidRPr="00810ECB" w:rsidRDefault="00222479" w:rsidP="00E57F7A">
            <w:pPr>
              <w:rPr>
                <w:rFonts w:ascii="DFKai-SB" w:eastAsia="DFKai-SB" w:hAnsi="DFKai-SB"/>
              </w:rPr>
            </w:pPr>
            <w:r w:rsidRPr="00810ECB">
              <w:rPr>
                <w:rFonts w:ascii="DFKai-SB" w:eastAsia="DFKai-SB" w:hAnsi="DFKai-SB"/>
                <w:sz w:val="24"/>
                <w:szCs w:val="24"/>
              </w:rPr>
              <w:t xml:space="preserve">(早) X          (午) O       (晚) O                                                            </w:t>
            </w:r>
          </w:p>
        </w:tc>
        <w:tc>
          <w:tcPr>
            <w:tcW w:w="2628" w:type="dxa"/>
          </w:tcPr>
          <w:p w:rsidR="00222479" w:rsidRPr="00E508DD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E508DD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3B1AB6" w:rsidRDefault="00222479" w:rsidP="00E57F7A">
            <w:pPr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>Diamond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 xml:space="preserve"> Crown Hotel</w:t>
            </w:r>
          </w:p>
          <w:p w:rsidR="00222479" w:rsidRPr="00E508DD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222479" w:rsidTr="00E57F7A">
        <w:trPr>
          <w:trHeight w:val="2258"/>
        </w:trPr>
        <w:tc>
          <w:tcPr>
            <w:tcW w:w="1715" w:type="dxa"/>
          </w:tcPr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072CD9">
              <w:rPr>
                <w:rFonts w:ascii="DFKai-SB" w:eastAsia="DFKai-SB" w:hAnsi="DFKai-SB"/>
                <w:sz w:val="28"/>
                <w:szCs w:val="28"/>
              </w:rPr>
              <w:t>2015</w:t>
            </w:r>
            <w:r w:rsidRPr="00072CD9">
              <w:rPr>
                <w:rFonts w:ascii="DFKai-SB" w:eastAsia="DFKai-SB" w:hAnsi="DFKai-SB" w:hint="eastAsia"/>
                <w:sz w:val="28"/>
                <w:szCs w:val="28"/>
              </w:rPr>
              <w:t>年3月</w:t>
            </w:r>
          </w:p>
        </w:tc>
        <w:tc>
          <w:tcPr>
            <w:tcW w:w="1165" w:type="dxa"/>
          </w:tcPr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072CD9">
              <w:rPr>
                <w:rFonts w:ascii="DFKai-SB" w:eastAsia="DFKai-SB" w:hAnsi="DFKai-SB" w:hint="eastAsia"/>
                <w:sz w:val="28"/>
                <w:szCs w:val="28"/>
              </w:rPr>
              <w:t>第二</w:t>
            </w:r>
            <w:r w:rsidRPr="00072CD9">
              <w:rPr>
                <w:rFonts w:ascii="DFKai-SB" w:eastAsia="DFKai-SB" w:hAnsi="DFKai-SB"/>
                <w:sz w:val="28"/>
                <w:szCs w:val="28"/>
              </w:rPr>
              <w:t>天</w:t>
            </w:r>
          </w:p>
        </w:tc>
        <w:tc>
          <w:tcPr>
            <w:tcW w:w="5850" w:type="dxa"/>
          </w:tcPr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3B1AB6">
              <w:rPr>
                <w:rFonts w:ascii="DFKai-SB" w:eastAsia="DFKai-SB" w:hAnsi="DFKai-SB"/>
                <w:sz w:val="24"/>
                <w:szCs w:val="24"/>
              </w:rPr>
              <w:t>仰光機場 (Yangon Airport) - 鳥烏機場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(Nyaung U Airport)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 xml:space="preserve"> -鳥烏早市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 xml:space="preserve">(Nyaung U 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morning Market)- 瑞西貢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(Shwezigon)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 xml:space="preserve"> - </w:t>
            </w:r>
            <w:r>
              <w:rPr>
                <w:rFonts w:ascii="DFKai-SB" w:eastAsia="DFKai-SB" w:hAnsi="DFKai-SB"/>
                <w:sz w:val="24"/>
                <w:szCs w:val="24"/>
              </w:rPr>
              <w:t>阿楠達佛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(Ananda Temple)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-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瑞古</w:t>
            </w:r>
            <w:r>
              <w:rPr>
                <w:rFonts w:ascii="DFKai-SB" w:eastAsia="DFKai-SB" w:hAnsi="DFKai-SB"/>
                <w:sz w:val="24"/>
                <w:szCs w:val="24"/>
              </w:rPr>
              <w:t>基(Shwegugyi)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蒲甘博物館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(BaganMusume)</w:t>
            </w:r>
            <w:r>
              <w:rPr>
                <w:rFonts w:ascii="DFKai-SB" w:eastAsia="DFKai-SB" w:hAnsi="DFKai-SB"/>
                <w:sz w:val="24"/>
                <w:szCs w:val="24"/>
              </w:rPr>
              <w:t>-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大比扭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(Thatbaynyu Temple)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 xml:space="preserve"> - </w:t>
            </w:r>
            <w:r>
              <w:rPr>
                <w:rFonts w:ascii="DFKai-SB" w:eastAsia="DFKai-SB" w:hAnsi="DFKai-SB"/>
                <w:sz w:val="24"/>
                <w:szCs w:val="24"/>
              </w:rPr>
              <w:t>踢婁明婁佛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(Hilomin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lo) - 瑞三多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佛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塔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(Shwesandaw)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 xml:space="preserve">                                                                (早</w:t>
            </w:r>
            <w:r>
              <w:rPr>
                <w:rFonts w:ascii="DFKai-SB" w:eastAsia="DFKai-SB" w:hAnsi="DFKai-SB"/>
                <w:sz w:val="24"/>
                <w:szCs w:val="24"/>
              </w:rPr>
              <w:t xml:space="preserve">) 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O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 xml:space="preserve">         (午) O       (晚) O                                                            </w:t>
            </w:r>
          </w:p>
        </w:tc>
        <w:tc>
          <w:tcPr>
            <w:tcW w:w="2628" w:type="dxa"/>
          </w:tcPr>
          <w:p w:rsidR="0022247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3B1AB6" w:rsidRDefault="00222479" w:rsidP="00E57F7A">
            <w:pPr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B</w:t>
            </w:r>
            <w:r>
              <w:rPr>
                <w:rFonts w:ascii="DFKai-SB" w:eastAsia="DFKai-SB" w:hAnsi="DFKai-SB"/>
                <w:sz w:val="24"/>
                <w:szCs w:val="24"/>
              </w:rPr>
              <w:t>agan Umbra Hotel</w:t>
            </w:r>
          </w:p>
          <w:p w:rsidR="00222479" w:rsidRPr="00E508DD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222479" w:rsidTr="00E57F7A">
        <w:tc>
          <w:tcPr>
            <w:tcW w:w="1715" w:type="dxa"/>
          </w:tcPr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072CD9">
              <w:rPr>
                <w:rFonts w:ascii="DFKai-SB" w:eastAsia="DFKai-SB" w:hAnsi="DFKai-SB"/>
                <w:sz w:val="28"/>
                <w:szCs w:val="28"/>
              </w:rPr>
              <w:t>2015</w:t>
            </w:r>
            <w:r w:rsidRPr="00072CD9">
              <w:rPr>
                <w:rFonts w:ascii="DFKai-SB" w:eastAsia="DFKai-SB" w:hAnsi="DFKai-SB" w:hint="eastAsia"/>
                <w:sz w:val="28"/>
                <w:szCs w:val="28"/>
              </w:rPr>
              <w:t>年3月</w:t>
            </w:r>
          </w:p>
        </w:tc>
        <w:tc>
          <w:tcPr>
            <w:tcW w:w="1165" w:type="dxa"/>
          </w:tcPr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072CD9">
              <w:rPr>
                <w:rFonts w:ascii="DFKai-SB" w:eastAsia="DFKai-SB" w:hAnsi="DFKai-SB" w:hint="eastAsia"/>
                <w:sz w:val="28"/>
                <w:szCs w:val="28"/>
              </w:rPr>
              <w:t>第三</w:t>
            </w:r>
            <w:r w:rsidRPr="00072CD9">
              <w:rPr>
                <w:rFonts w:ascii="DFKai-SB" w:eastAsia="DFKai-SB" w:hAnsi="DFKai-SB"/>
                <w:sz w:val="28"/>
                <w:szCs w:val="28"/>
              </w:rPr>
              <w:t>天</w:t>
            </w:r>
          </w:p>
        </w:tc>
        <w:tc>
          <w:tcPr>
            <w:tcW w:w="5850" w:type="dxa"/>
          </w:tcPr>
          <w:p w:rsidR="00222479" w:rsidRDefault="00222479" w:rsidP="00E57F7A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B1AB6">
              <w:rPr>
                <w:rFonts w:ascii="DFKai-SB" w:eastAsia="DFKai-SB" w:hAnsi="DFKai-SB"/>
                <w:sz w:val="24"/>
                <w:szCs w:val="24"/>
              </w:rPr>
              <w:t>大門牙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基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佛塔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(Dammayangyi Temple</w:t>
            </w:r>
            <w:r>
              <w:rPr>
                <w:rFonts w:ascii="DFKai-SB" w:eastAsia="DFKai-SB" w:hAnsi="DFKai-SB"/>
                <w:sz w:val="24"/>
                <w:szCs w:val="24"/>
              </w:rPr>
              <w:t>)-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古標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基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佛塔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(Gubyaukgyi Temple)</w:t>
            </w:r>
            <w:r>
              <w:rPr>
                <w:rFonts w:ascii="DFKai-SB" w:eastAsia="DFKai-SB" w:hAnsi="DFKai-SB"/>
                <w:sz w:val="24"/>
                <w:szCs w:val="24"/>
              </w:rPr>
              <w:t>--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麻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努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哈佛塔 (Manuha Temple)-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個</w:t>
            </w:r>
            <w:r>
              <w:rPr>
                <w:rFonts w:ascii="DFKai-SB" w:eastAsia="DFKai-SB" w:hAnsi="DFKai-SB"/>
                <w:sz w:val="24"/>
                <w:szCs w:val="24"/>
              </w:rPr>
              <w:t>多不林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(</w:t>
            </w:r>
            <w:r>
              <w:rPr>
                <w:rFonts w:ascii="DFKai-SB" w:eastAsia="DFKai-SB" w:hAnsi="DFKai-SB"/>
                <w:sz w:val="24"/>
                <w:szCs w:val="24"/>
              </w:rPr>
              <w:t>Gawdawpalin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)-白搭</w:t>
            </w:r>
            <w:r>
              <w:rPr>
                <w:rFonts w:ascii="DFKai-SB" w:eastAsia="DFKai-SB" w:hAnsi="DFKai-SB"/>
                <w:sz w:val="24"/>
                <w:szCs w:val="24"/>
              </w:rPr>
              <w:t>基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(Pyathatgyi)</w:t>
            </w:r>
            <w:r>
              <w:rPr>
                <w:rFonts w:ascii="DFKai-SB" w:eastAsia="DFKai-SB" w:hAnsi="DFKai-SB"/>
                <w:sz w:val="24"/>
                <w:szCs w:val="24"/>
              </w:rPr>
              <w:t>-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鳥烏機場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(Nyaung U Airport)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-仰光機場 (Yangon Airport)</w:t>
            </w:r>
          </w:p>
          <w:p w:rsidR="00222479" w:rsidRPr="00072CD9" w:rsidRDefault="00222479" w:rsidP="00E57F7A">
            <w:pPr>
              <w:rPr>
                <w:rFonts w:ascii="DFKai-SB" w:eastAsia="DFKai-SB" w:hAnsi="DFKai-SB"/>
                <w:sz w:val="28"/>
                <w:szCs w:val="28"/>
              </w:rPr>
            </w:pPr>
            <w:r w:rsidRPr="003B1AB6">
              <w:rPr>
                <w:rFonts w:ascii="DFKai-SB" w:eastAsia="DFKai-SB" w:hAnsi="DFKai-SB"/>
                <w:sz w:val="24"/>
                <w:szCs w:val="24"/>
              </w:rPr>
              <w:t>(早</w:t>
            </w:r>
            <w:r>
              <w:rPr>
                <w:rFonts w:ascii="DFKai-SB" w:eastAsia="DFKai-SB" w:hAnsi="DFKai-SB"/>
                <w:sz w:val="24"/>
                <w:szCs w:val="24"/>
              </w:rPr>
              <w:t xml:space="preserve">) 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O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 xml:space="preserve">         (午) O       (晚) O                                                            </w:t>
            </w:r>
          </w:p>
        </w:tc>
        <w:tc>
          <w:tcPr>
            <w:tcW w:w="2628" w:type="dxa"/>
          </w:tcPr>
          <w:p w:rsidR="00222479" w:rsidRDefault="00222479" w:rsidP="00E57F7A">
            <w:pPr>
              <w:rPr>
                <w:rFonts w:ascii="DFKai-SB" w:eastAsia="DFKai-SB" w:hAnsi="DFKai-SB"/>
              </w:rPr>
            </w:pPr>
          </w:p>
          <w:p w:rsidR="00222479" w:rsidRDefault="00222479" w:rsidP="00E57F7A">
            <w:pPr>
              <w:rPr>
                <w:rFonts w:ascii="DFKai-SB" w:eastAsia="DFKai-SB" w:hAnsi="DFKai-SB"/>
              </w:rPr>
            </w:pPr>
          </w:p>
          <w:p w:rsidR="00222479" w:rsidRDefault="00222479" w:rsidP="00E57F7A">
            <w:pPr>
              <w:rPr>
                <w:rFonts w:ascii="DFKai-SB" w:eastAsia="DFKai-SB" w:hAnsi="DFKai-SB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 xml:space="preserve">       XXXXX</w:t>
            </w:r>
          </w:p>
        </w:tc>
      </w:tr>
      <w:tr w:rsidR="00222479" w:rsidTr="00E57F7A">
        <w:tc>
          <w:tcPr>
            <w:tcW w:w="11358" w:type="dxa"/>
            <w:gridSpan w:val="4"/>
          </w:tcPr>
          <w:p w:rsidR="00222479" w:rsidRDefault="00222479" w:rsidP="00E57F7A">
            <w:pPr>
              <w:pStyle w:val="a8"/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755827">
              <w:rPr>
                <w:rFonts w:ascii="DFKai-SB" w:eastAsia="DFKai-SB" w:hAnsi="DFKai-SB" w:hint="eastAsia"/>
                <w:b/>
                <w:sz w:val="32"/>
                <w:szCs w:val="32"/>
              </w:rPr>
              <w:t>備</w:t>
            </w:r>
            <w:r w:rsidRPr="00755827">
              <w:rPr>
                <w:rFonts w:ascii="DFKai-SB" w:eastAsia="DFKai-SB" w:hAnsi="DFKai-SB"/>
                <w:b/>
                <w:sz w:val="32"/>
                <w:szCs w:val="32"/>
              </w:rPr>
              <w:t>註</w:t>
            </w:r>
            <w:r w:rsidRPr="00755827">
              <w:rPr>
                <w:rFonts w:ascii="DFKai-SB" w:eastAsia="DFKai-SB" w:hAnsi="DFKai-SB" w:hint="eastAsia"/>
                <w:b/>
                <w:sz w:val="32"/>
                <w:szCs w:val="32"/>
              </w:rPr>
              <w:t xml:space="preserve"> : </w:t>
            </w:r>
          </w:p>
          <w:p w:rsidR="00222479" w:rsidRDefault="00222479" w:rsidP="00E57F7A">
            <w:pPr>
              <w:pStyle w:val="a8"/>
              <w:rPr>
                <w:rFonts w:ascii="DFKai-SB" w:eastAsia="DFKai-SB" w:hAnsi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hint="eastAsia"/>
                <w:b/>
                <w:sz w:val="32"/>
                <w:szCs w:val="32"/>
              </w:rPr>
              <w:t>以上行程包含:</w:t>
            </w:r>
          </w:p>
          <w:p w:rsidR="00222479" w:rsidRDefault="00222479" w:rsidP="00E57F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026"/>
              </w:tabs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sym w:font="Symbol" w:char="F0A8"/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sz w:val="28"/>
                <w:szCs w:val="28"/>
              </w:rPr>
              <w:t>仰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</w:rPr>
              <w:t>光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</w:rPr>
              <w:t>Yangon)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- </w:t>
            </w:r>
            <w:r w:rsidRPr="00765DC6"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sz w:val="28"/>
                <w:szCs w:val="28"/>
              </w:rPr>
              <w:t>勃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</w:rPr>
              <w:t>固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sz w:val="28"/>
                <w:szCs w:val="28"/>
              </w:rPr>
              <w:t>(Bago)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sz w:val="28"/>
                <w:szCs w:val="28"/>
              </w:rPr>
              <w:t>蒲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</w:rPr>
              <w:t>甘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sz w:val="28"/>
                <w:szCs w:val="28"/>
              </w:rPr>
              <w:t>(Bagan)-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sz w:val="28"/>
                <w:szCs w:val="28"/>
              </w:rPr>
              <w:t>仰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</w:rPr>
              <w:t>光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(Yangon)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3B1AB6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三天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兩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夜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緬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甸文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化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之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旅。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安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排住宿為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二</w:t>
            </w:r>
            <w:r>
              <w:rPr>
                <w:rFonts w:ascii="DFKai-SB" w:eastAsia="DFKai-SB" w:hAnsi="DFKai-SB"/>
                <w:sz w:val="24"/>
                <w:szCs w:val="24"/>
              </w:rPr>
              <w:t>，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三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星級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飯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店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。</w:t>
            </w:r>
          </w:p>
          <w:p w:rsidR="00222479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3B1AB6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(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仰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光–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鳥烏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 xml:space="preserve"> ) </w:t>
            </w:r>
            <w:r>
              <w:rPr>
                <w:rFonts w:ascii="DFKai-SB" w:eastAsia="DFKai-SB" w:hAnsi="DFKai-SB"/>
                <w:sz w:val="24"/>
                <w:szCs w:val="24"/>
              </w:rPr>
              <w:t>–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(鳥烏-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仰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光</w:t>
            </w:r>
            <w:r w:rsidRPr="003B1AB6">
              <w:rPr>
                <w:rFonts w:ascii="DFKai-SB" w:eastAsia="DFKai-SB" w:hAnsi="DFKai-SB" w:hint="eastAsia"/>
                <w:sz w:val="24"/>
                <w:szCs w:val="24"/>
              </w:rPr>
              <w:t>)來回機</w:t>
            </w:r>
            <w:r w:rsidRPr="003B1AB6">
              <w:rPr>
                <w:rFonts w:ascii="DFKai-SB" w:eastAsia="DFKai-SB" w:hAnsi="DFKai-SB"/>
                <w:sz w:val="24"/>
                <w:szCs w:val="24"/>
              </w:rPr>
              <w:t>票。</w:t>
            </w:r>
          </w:p>
          <w:p w:rsidR="00222479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 xml:space="preserve"> (Yangon – Nyaung U ) – (Nyaung U – Yangon) 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 xml:space="preserve">Round Trip </w:t>
            </w:r>
            <w:r>
              <w:rPr>
                <w:rFonts w:ascii="DFKai-SB" w:eastAsia="DFKai-SB" w:hAnsi="DFKai-SB"/>
                <w:sz w:val="24"/>
                <w:szCs w:val="24"/>
              </w:rPr>
              <w:t xml:space="preserve">Air ticket. 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全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程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專車接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送。</w:t>
            </w:r>
          </w:p>
          <w:p w:rsidR="00222479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搭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配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當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地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專業導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遊。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3B1AB6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當地門票費用。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早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餐全程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飯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店內食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用，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每人每日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提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供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礦泉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水一瓶。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全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程午餐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緬幣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10000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元/人，晚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餐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緬幣1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0000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元/人。(不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含酒類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及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飲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料)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若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訂不到指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定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飯店時，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本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公司有權利更改相同等級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的飯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店。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若遇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到其他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不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可抗拒的因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素時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，本公司保有更改旅遊內容的權利。</w:t>
            </w:r>
          </w:p>
          <w:p w:rsidR="00222479" w:rsidRPr="00755827" w:rsidRDefault="00222479" w:rsidP="00E57F7A">
            <w:pPr>
              <w:pStyle w:val="a8"/>
              <w:rPr>
                <w:rFonts w:ascii="DFKai-SB" w:eastAsia="DFKai-SB" w:hAnsi="DFKai-SB"/>
                <w:sz w:val="24"/>
                <w:szCs w:val="24"/>
              </w:rPr>
            </w:pPr>
            <w:r w:rsidRPr="00755827">
              <w:rPr>
                <w:rFonts w:ascii="DFKai-SB" w:eastAsia="DFKai-SB" w:hAnsi="DFKai-SB"/>
                <w:sz w:val="24"/>
                <w:szCs w:val="24"/>
              </w:rPr>
              <w:sym w:font="Symbol" w:char="F0A8"/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方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案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二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，行程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價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>格為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 xml:space="preserve"> US$ 45</w:t>
            </w:r>
            <w:r w:rsidRPr="00755827">
              <w:rPr>
                <w:rFonts w:ascii="DFKai-SB" w:eastAsia="DFKai-SB" w:hAnsi="DFKai-SB" w:hint="eastAsia"/>
                <w:sz w:val="24"/>
                <w:szCs w:val="24"/>
              </w:rPr>
              <w:t>0元/人</w:t>
            </w:r>
            <w:r w:rsidRPr="00755827">
              <w:rPr>
                <w:rFonts w:ascii="DFKai-SB" w:eastAsia="DFKai-SB" w:hAnsi="DFKai-SB"/>
                <w:sz w:val="24"/>
                <w:szCs w:val="24"/>
              </w:rPr>
              <w:t xml:space="preserve">. </w:t>
            </w:r>
          </w:p>
          <w:p w:rsidR="00222479" w:rsidRPr="00755827" w:rsidRDefault="00222479" w:rsidP="00E57F7A">
            <w:pPr>
              <w:rPr>
                <w:rFonts w:ascii="DFKai-SB" w:eastAsia="DFKai-SB" w:hAnsi="DFKai-SB"/>
                <w:sz w:val="24"/>
                <w:szCs w:val="24"/>
              </w:rPr>
            </w:pPr>
          </w:p>
          <w:p w:rsidR="00222479" w:rsidRPr="00072CD9" w:rsidRDefault="00222479" w:rsidP="00E57F7A">
            <w:pPr>
              <w:rPr>
                <w:rFonts w:ascii="DFKai-SB" w:eastAsia="DFKai-SB" w:hAnsi="DFKai-SB"/>
              </w:rPr>
            </w:pPr>
          </w:p>
        </w:tc>
      </w:tr>
    </w:tbl>
    <w:p w:rsidR="00222479" w:rsidRDefault="00222479" w:rsidP="00222479"/>
    <w:p w:rsidR="00222479" w:rsidRPr="00222479" w:rsidRDefault="00222479" w:rsidP="00222479">
      <w:pPr>
        <w:rPr>
          <w:lang w:eastAsia="zh-TW"/>
        </w:rPr>
      </w:pPr>
      <w:bookmarkStart w:id="0" w:name="_GoBack"/>
      <w:bookmarkEnd w:id="0"/>
    </w:p>
    <w:sectPr w:rsidR="00222479" w:rsidRPr="00222479" w:rsidSect="00CE6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F3" w:rsidRDefault="00A576F3" w:rsidP="00040A5E">
      <w:pPr>
        <w:spacing w:after="0" w:line="240" w:lineRule="auto"/>
      </w:pPr>
      <w:r>
        <w:separator/>
      </w:r>
    </w:p>
  </w:endnote>
  <w:endnote w:type="continuationSeparator" w:id="1">
    <w:p w:rsidR="00A576F3" w:rsidRDefault="00A576F3" w:rsidP="0004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Arial Unicode MS"/>
    <w:charset w:val="51"/>
    <w:family w:val="auto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wgyi-One">
    <w:altName w:val="Tahoma Bold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F3" w:rsidRDefault="00A576F3" w:rsidP="00040A5E">
      <w:pPr>
        <w:spacing w:after="0" w:line="240" w:lineRule="auto"/>
      </w:pPr>
      <w:r>
        <w:separator/>
      </w:r>
    </w:p>
  </w:footnote>
  <w:footnote w:type="continuationSeparator" w:id="1">
    <w:p w:rsidR="00A576F3" w:rsidRDefault="00A576F3" w:rsidP="00040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2F3"/>
    <w:multiLevelType w:val="hybridMultilevel"/>
    <w:tmpl w:val="31F25F2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4B7396C"/>
    <w:multiLevelType w:val="hybridMultilevel"/>
    <w:tmpl w:val="5D389534"/>
    <w:lvl w:ilvl="0" w:tplc="2A0200D2">
      <w:start w:val="1"/>
      <w:numFmt w:val="japaneseCounting"/>
      <w:lvlText w:val="第%1天"/>
      <w:lvlJc w:val="left"/>
      <w:pPr>
        <w:ind w:left="1365" w:hanging="1005"/>
      </w:pPr>
      <w:rPr>
        <w:rFonts w:eastAsiaTheme="majorEastAsia"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3338"/>
    <w:multiLevelType w:val="hybridMultilevel"/>
    <w:tmpl w:val="A5E0F824"/>
    <w:lvl w:ilvl="0" w:tplc="ECD64B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8588A"/>
    <w:multiLevelType w:val="hybridMultilevel"/>
    <w:tmpl w:val="CFD24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B0124"/>
    <w:multiLevelType w:val="hybridMultilevel"/>
    <w:tmpl w:val="C28AC76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A5E"/>
    <w:rsid w:val="00005280"/>
    <w:rsid w:val="00015A3D"/>
    <w:rsid w:val="000357CA"/>
    <w:rsid w:val="00040A5E"/>
    <w:rsid w:val="000431A1"/>
    <w:rsid w:val="0006028A"/>
    <w:rsid w:val="00067111"/>
    <w:rsid w:val="00076D96"/>
    <w:rsid w:val="00093FA9"/>
    <w:rsid w:val="000A1598"/>
    <w:rsid w:val="000B6793"/>
    <w:rsid w:val="00101D69"/>
    <w:rsid w:val="00110D7D"/>
    <w:rsid w:val="001344CC"/>
    <w:rsid w:val="001446DF"/>
    <w:rsid w:val="00157F46"/>
    <w:rsid w:val="00164C1E"/>
    <w:rsid w:val="00183A3B"/>
    <w:rsid w:val="001A6C4F"/>
    <w:rsid w:val="001A7970"/>
    <w:rsid w:val="001B611B"/>
    <w:rsid w:val="001D0CBF"/>
    <w:rsid w:val="002106C8"/>
    <w:rsid w:val="00212C37"/>
    <w:rsid w:val="00222479"/>
    <w:rsid w:val="002259B6"/>
    <w:rsid w:val="00235D9C"/>
    <w:rsid w:val="00254A37"/>
    <w:rsid w:val="00291C51"/>
    <w:rsid w:val="00297A42"/>
    <w:rsid w:val="002A2E07"/>
    <w:rsid w:val="002B4FC6"/>
    <w:rsid w:val="002C1862"/>
    <w:rsid w:val="002C4A9D"/>
    <w:rsid w:val="002E7502"/>
    <w:rsid w:val="00350F4B"/>
    <w:rsid w:val="00352FF9"/>
    <w:rsid w:val="00356F3F"/>
    <w:rsid w:val="00360A65"/>
    <w:rsid w:val="0037613B"/>
    <w:rsid w:val="0038437A"/>
    <w:rsid w:val="00387928"/>
    <w:rsid w:val="00390B21"/>
    <w:rsid w:val="003A6688"/>
    <w:rsid w:val="003B4975"/>
    <w:rsid w:val="003C0D80"/>
    <w:rsid w:val="003C55A4"/>
    <w:rsid w:val="00423E77"/>
    <w:rsid w:val="00431A43"/>
    <w:rsid w:val="004324EA"/>
    <w:rsid w:val="00433294"/>
    <w:rsid w:val="0044511C"/>
    <w:rsid w:val="00445454"/>
    <w:rsid w:val="00447453"/>
    <w:rsid w:val="00460198"/>
    <w:rsid w:val="00476388"/>
    <w:rsid w:val="00476F53"/>
    <w:rsid w:val="0047790B"/>
    <w:rsid w:val="004C6166"/>
    <w:rsid w:val="004E4310"/>
    <w:rsid w:val="004F481A"/>
    <w:rsid w:val="0050272A"/>
    <w:rsid w:val="005260AA"/>
    <w:rsid w:val="00526D26"/>
    <w:rsid w:val="005273DB"/>
    <w:rsid w:val="0055674A"/>
    <w:rsid w:val="00557B23"/>
    <w:rsid w:val="005703B1"/>
    <w:rsid w:val="005B54EC"/>
    <w:rsid w:val="005C2A08"/>
    <w:rsid w:val="005C52F5"/>
    <w:rsid w:val="005F1FD6"/>
    <w:rsid w:val="00611062"/>
    <w:rsid w:val="006139EC"/>
    <w:rsid w:val="00634A9D"/>
    <w:rsid w:val="006516F9"/>
    <w:rsid w:val="006565F8"/>
    <w:rsid w:val="00667379"/>
    <w:rsid w:val="00672248"/>
    <w:rsid w:val="0068246A"/>
    <w:rsid w:val="0069717C"/>
    <w:rsid w:val="006D5407"/>
    <w:rsid w:val="006E0AAB"/>
    <w:rsid w:val="006F4531"/>
    <w:rsid w:val="007073D6"/>
    <w:rsid w:val="0071740E"/>
    <w:rsid w:val="0072233D"/>
    <w:rsid w:val="00723A3F"/>
    <w:rsid w:val="007326DF"/>
    <w:rsid w:val="0075534E"/>
    <w:rsid w:val="007A7FA8"/>
    <w:rsid w:val="007B6F63"/>
    <w:rsid w:val="007C5012"/>
    <w:rsid w:val="007D2000"/>
    <w:rsid w:val="007D5D70"/>
    <w:rsid w:val="007D7F6D"/>
    <w:rsid w:val="007E26F0"/>
    <w:rsid w:val="007F186F"/>
    <w:rsid w:val="008025B9"/>
    <w:rsid w:val="00807CBF"/>
    <w:rsid w:val="008150CA"/>
    <w:rsid w:val="00825DC7"/>
    <w:rsid w:val="0085019B"/>
    <w:rsid w:val="008547CC"/>
    <w:rsid w:val="008578E0"/>
    <w:rsid w:val="00860477"/>
    <w:rsid w:val="00880520"/>
    <w:rsid w:val="00880ED7"/>
    <w:rsid w:val="008C3993"/>
    <w:rsid w:val="008D3F59"/>
    <w:rsid w:val="008E0394"/>
    <w:rsid w:val="00914939"/>
    <w:rsid w:val="00914EE0"/>
    <w:rsid w:val="0092373B"/>
    <w:rsid w:val="0094127D"/>
    <w:rsid w:val="009668E9"/>
    <w:rsid w:val="00983979"/>
    <w:rsid w:val="00990BC6"/>
    <w:rsid w:val="009B0ADF"/>
    <w:rsid w:val="009B1D43"/>
    <w:rsid w:val="009C13AB"/>
    <w:rsid w:val="00A00785"/>
    <w:rsid w:val="00A3447A"/>
    <w:rsid w:val="00A359EE"/>
    <w:rsid w:val="00A43335"/>
    <w:rsid w:val="00A576F3"/>
    <w:rsid w:val="00A8614F"/>
    <w:rsid w:val="00A90F02"/>
    <w:rsid w:val="00A968E7"/>
    <w:rsid w:val="00AA2C20"/>
    <w:rsid w:val="00AA3FB5"/>
    <w:rsid w:val="00AA48D5"/>
    <w:rsid w:val="00AB0FEC"/>
    <w:rsid w:val="00AB53FF"/>
    <w:rsid w:val="00AC55CF"/>
    <w:rsid w:val="00AD7AB2"/>
    <w:rsid w:val="00AE6234"/>
    <w:rsid w:val="00AF1FAA"/>
    <w:rsid w:val="00AF4FFF"/>
    <w:rsid w:val="00B06725"/>
    <w:rsid w:val="00B26604"/>
    <w:rsid w:val="00B36528"/>
    <w:rsid w:val="00B62197"/>
    <w:rsid w:val="00B7594A"/>
    <w:rsid w:val="00BB3AFF"/>
    <w:rsid w:val="00BC491D"/>
    <w:rsid w:val="00BE6B2F"/>
    <w:rsid w:val="00BF1C1A"/>
    <w:rsid w:val="00C372AD"/>
    <w:rsid w:val="00C37FA4"/>
    <w:rsid w:val="00C4186B"/>
    <w:rsid w:val="00C71882"/>
    <w:rsid w:val="00CB77E4"/>
    <w:rsid w:val="00CC2EF8"/>
    <w:rsid w:val="00CE6A83"/>
    <w:rsid w:val="00CF0AD5"/>
    <w:rsid w:val="00CF72A5"/>
    <w:rsid w:val="00D252F7"/>
    <w:rsid w:val="00D562C6"/>
    <w:rsid w:val="00D62D56"/>
    <w:rsid w:val="00D900B6"/>
    <w:rsid w:val="00D902B9"/>
    <w:rsid w:val="00D94963"/>
    <w:rsid w:val="00DA35E8"/>
    <w:rsid w:val="00DA6216"/>
    <w:rsid w:val="00DB0339"/>
    <w:rsid w:val="00DB1C59"/>
    <w:rsid w:val="00DF57CA"/>
    <w:rsid w:val="00E037D4"/>
    <w:rsid w:val="00E4372C"/>
    <w:rsid w:val="00E53146"/>
    <w:rsid w:val="00EA59FE"/>
    <w:rsid w:val="00EC52A8"/>
    <w:rsid w:val="00EC792D"/>
    <w:rsid w:val="00EE19BC"/>
    <w:rsid w:val="00EE75D9"/>
    <w:rsid w:val="00EF7A01"/>
    <w:rsid w:val="00F025ED"/>
    <w:rsid w:val="00F14061"/>
    <w:rsid w:val="00F4207B"/>
    <w:rsid w:val="00F45400"/>
    <w:rsid w:val="00F45556"/>
    <w:rsid w:val="00F473B1"/>
    <w:rsid w:val="00F6778F"/>
    <w:rsid w:val="00F70281"/>
    <w:rsid w:val="00F71322"/>
    <w:rsid w:val="00F72AFE"/>
    <w:rsid w:val="00F913B2"/>
    <w:rsid w:val="00F96653"/>
    <w:rsid w:val="00FA0C4B"/>
    <w:rsid w:val="00FA3966"/>
    <w:rsid w:val="00FB43B3"/>
    <w:rsid w:val="00FC008B"/>
    <w:rsid w:val="00FC2A25"/>
    <w:rsid w:val="00FD1822"/>
    <w:rsid w:val="00FD2214"/>
    <w:rsid w:val="00FD42CA"/>
    <w:rsid w:val="00FF3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5E"/>
  </w:style>
  <w:style w:type="paragraph" w:styleId="1">
    <w:name w:val="heading 1"/>
    <w:basedOn w:val="a"/>
    <w:next w:val="a"/>
    <w:link w:val="1Char"/>
    <w:uiPriority w:val="9"/>
    <w:qFormat/>
    <w:rsid w:val="00254A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3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40A5E"/>
  </w:style>
  <w:style w:type="paragraph" w:styleId="a4">
    <w:name w:val="footer"/>
    <w:basedOn w:val="a"/>
    <w:link w:val="Char0"/>
    <w:uiPriority w:val="99"/>
    <w:semiHidden/>
    <w:unhideWhenUsed/>
    <w:rsid w:val="00040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040A5E"/>
  </w:style>
  <w:style w:type="paragraph" w:styleId="a5">
    <w:name w:val="Balloon Text"/>
    <w:basedOn w:val="a"/>
    <w:link w:val="Char1"/>
    <w:uiPriority w:val="99"/>
    <w:semiHidden/>
    <w:unhideWhenUsed/>
    <w:rsid w:val="0004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040A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35E8"/>
    <w:pPr>
      <w:ind w:left="720"/>
      <w:contextualSpacing/>
    </w:pPr>
  </w:style>
  <w:style w:type="table" w:styleId="a7">
    <w:name w:val="Table Grid"/>
    <w:basedOn w:val="a1"/>
    <w:uiPriority w:val="39"/>
    <w:rsid w:val="00857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4332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Char">
    <w:name w:val="标题 1 Char"/>
    <w:basedOn w:val="a0"/>
    <w:link w:val="1"/>
    <w:uiPriority w:val="9"/>
    <w:rsid w:val="00254A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horttext">
    <w:name w:val="short_text"/>
    <w:basedOn w:val="a0"/>
    <w:rsid w:val="00445454"/>
  </w:style>
  <w:style w:type="paragraph" w:styleId="a8">
    <w:name w:val="No Spacing"/>
    <w:uiPriority w:val="1"/>
    <w:qFormat/>
    <w:rsid w:val="00222479"/>
    <w:pPr>
      <w:spacing w:after="0" w:line="240" w:lineRule="auto"/>
    </w:pPr>
    <w:rPr>
      <w:lang w:val="en-US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0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6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4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9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8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736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93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41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336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051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593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662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2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578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553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920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960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146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335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6022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5551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6839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5128-9E4C-374F-8417-A9D7477D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Amalay Best TRAVELS &amp; TOURS CO.,LTD.</vt:lpstr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Amalay Best TRAVELS &amp; TOURS CO.,LTD.</dc:title>
  <dc:creator>zarchi</dc:creator>
  <cp:lastModifiedBy>User</cp:lastModifiedBy>
  <cp:revision>7</cp:revision>
  <cp:lastPrinted>2014-06-26T10:28:00Z</cp:lastPrinted>
  <dcterms:created xsi:type="dcterms:W3CDTF">2014-07-23T16:38:00Z</dcterms:created>
  <dcterms:modified xsi:type="dcterms:W3CDTF">2014-08-25T08:23:00Z</dcterms:modified>
</cp:coreProperties>
</file>